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7F09C8">
        <w:tc>
          <w:tcPr>
            <w:tcW w:w="9212" w:type="dxa"/>
            <w:shd w:val="clear" w:color="auto" w:fill="D9D9D9"/>
          </w:tcPr>
          <w:p w:rsidR="00B41EF6" w:rsidRPr="007F09C8" w:rsidRDefault="00B41EF6" w:rsidP="00BC1BF7">
            <w:pPr>
              <w:pStyle w:val="Ttulo3"/>
              <w:tabs>
                <w:tab w:val="left" w:pos="0"/>
              </w:tabs>
              <w:spacing w:before="120" w:line="360" w:lineRule="auto"/>
              <w:ind w:right="0"/>
              <w:rPr>
                <w:rFonts w:cs="Arial"/>
                <w:sz w:val="26"/>
                <w:szCs w:val="26"/>
              </w:rPr>
            </w:pPr>
            <w:r w:rsidRPr="007F09C8">
              <w:rPr>
                <w:rFonts w:cs="Arial"/>
                <w:sz w:val="26"/>
                <w:szCs w:val="26"/>
              </w:rPr>
              <w:t>TERMO DE REFERÊNCIA</w:t>
            </w:r>
          </w:p>
        </w:tc>
      </w:tr>
    </w:tbl>
    <w:p w:rsidR="00B41EF6" w:rsidRPr="007F09C8" w:rsidRDefault="00B41EF6" w:rsidP="000E5309">
      <w:pPr>
        <w:pStyle w:val="SemEspaamento"/>
        <w:numPr>
          <w:ilvl w:val="0"/>
          <w:numId w:val="3"/>
        </w:numPr>
        <w:spacing w:before="480" w:line="360" w:lineRule="auto"/>
        <w:ind w:left="567" w:hanging="567"/>
        <w:jc w:val="both"/>
        <w:rPr>
          <w:rFonts w:ascii="Arial" w:hAnsi="Arial" w:cs="Arial"/>
          <w:b/>
          <w:sz w:val="24"/>
          <w:szCs w:val="24"/>
        </w:rPr>
      </w:pPr>
      <w:r w:rsidRPr="007F09C8">
        <w:rPr>
          <w:rFonts w:ascii="Arial" w:hAnsi="Arial" w:cs="Arial"/>
          <w:b/>
          <w:sz w:val="24"/>
          <w:szCs w:val="24"/>
        </w:rPr>
        <w:t>OBJETO</w:t>
      </w:r>
    </w:p>
    <w:p w:rsidR="00B41EF6" w:rsidRPr="007F09C8" w:rsidRDefault="00BC1BF7" w:rsidP="000E5309">
      <w:pPr>
        <w:pStyle w:val="PargrafodaLista"/>
        <w:numPr>
          <w:ilvl w:val="1"/>
          <w:numId w:val="3"/>
        </w:numPr>
        <w:spacing w:before="120" w:line="360" w:lineRule="auto"/>
        <w:ind w:left="0" w:firstLine="0"/>
        <w:jc w:val="both"/>
        <w:rPr>
          <w:rFonts w:ascii="Arial" w:hAnsi="Arial" w:cs="Arial"/>
          <w:bCs/>
        </w:rPr>
      </w:pPr>
      <w:r w:rsidRPr="007F09C8">
        <w:rPr>
          <w:rFonts w:ascii="Arial" w:hAnsi="Arial" w:cs="Arial"/>
          <w:b/>
        </w:rPr>
        <w:t xml:space="preserve">Contratação de empresaespecializada para prestação de serviço de fornecimento e implantação de Sistema de </w:t>
      </w:r>
      <w:r w:rsidR="00AF7042" w:rsidRPr="007F09C8">
        <w:rPr>
          <w:rFonts w:ascii="Arial" w:hAnsi="Arial" w:cs="Arial"/>
          <w:b/>
        </w:rPr>
        <w:t>Gerenciamento</w:t>
      </w:r>
      <w:r w:rsidRPr="007F09C8">
        <w:rPr>
          <w:rFonts w:ascii="Arial" w:hAnsi="Arial" w:cs="Arial"/>
          <w:b/>
        </w:rPr>
        <w:t xml:space="preserve"> Eletrônic</w:t>
      </w:r>
      <w:r w:rsidR="00AF7042" w:rsidRPr="007F09C8">
        <w:rPr>
          <w:rFonts w:ascii="Arial" w:hAnsi="Arial" w:cs="Arial"/>
          <w:b/>
        </w:rPr>
        <w:t>o</w:t>
      </w:r>
      <w:r w:rsidRPr="007F09C8">
        <w:rPr>
          <w:rFonts w:ascii="Arial" w:hAnsi="Arial" w:cs="Arial"/>
          <w:b/>
        </w:rPr>
        <w:t xml:space="preserve"> de Documentos, elaboração, tramitação, certificação eletrônica e controle de atendimentos de demandas internas, no modelo SaaS (</w:t>
      </w:r>
      <w:r w:rsidRPr="007F09C8">
        <w:rPr>
          <w:rFonts w:ascii="Arial" w:hAnsi="Arial" w:cs="Arial"/>
          <w:b/>
          <w:i/>
        </w:rPr>
        <w:t>Software as a Service</w:t>
      </w:r>
      <w:r w:rsidRPr="007F09C8">
        <w:rPr>
          <w:rFonts w:ascii="Arial" w:hAnsi="Arial" w:cs="Arial"/>
          <w:b/>
        </w:rPr>
        <w:t xml:space="preserve"> – Software como Serviço), compreendendo instalação, configuração, customização, treinamento, suporte e manutenção</w:t>
      </w:r>
      <w:r w:rsidR="00EB01E6" w:rsidRPr="007F09C8">
        <w:rPr>
          <w:rFonts w:ascii="Arial" w:hAnsi="Arial" w:cs="Arial"/>
          <w:b/>
        </w:rPr>
        <w:t>.</w:t>
      </w:r>
    </w:p>
    <w:p w:rsidR="00B41EF6" w:rsidRPr="007F09C8" w:rsidRDefault="00B41EF6" w:rsidP="000E5309">
      <w:pPr>
        <w:numPr>
          <w:ilvl w:val="0"/>
          <w:numId w:val="3"/>
        </w:numPr>
        <w:spacing w:before="480" w:line="360" w:lineRule="auto"/>
        <w:ind w:left="567" w:hanging="567"/>
        <w:rPr>
          <w:rFonts w:cs="Arial"/>
          <w:b/>
          <w:bCs/>
          <w:sz w:val="24"/>
          <w:szCs w:val="24"/>
        </w:rPr>
      </w:pPr>
      <w:r w:rsidRPr="007F09C8">
        <w:rPr>
          <w:rFonts w:cs="Arial"/>
          <w:b/>
          <w:bCs/>
          <w:sz w:val="24"/>
          <w:szCs w:val="24"/>
        </w:rPr>
        <w:t>JUSTIFICATIVA</w:t>
      </w:r>
      <w:r w:rsidR="00597954" w:rsidRPr="007F09C8">
        <w:rPr>
          <w:rFonts w:cs="Arial"/>
          <w:b/>
          <w:bCs/>
          <w:sz w:val="24"/>
          <w:szCs w:val="24"/>
        </w:rPr>
        <w:t>S</w:t>
      </w:r>
    </w:p>
    <w:p w:rsidR="000D324B" w:rsidRPr="007F09C8" w:rsidRDefault="00BC1BF7" w:rsidP="00BC1BF7">
      <w:pPr>
        <w:numPr>
          <w:ilvl w:val="1"/>
          <w:numId w:val="3"/>
        </w:numPr>
        <w:spacing w:before="120" w:line="360" w:lineRule="auto"/>
        <w:ind w:left="0" w:firstLine="0"/>
        <w:rPr>
          <w:rFonts w:cs="Arial"/>
          <w:bCs/>
          <w:sz w:val="24"/>
          <w:szCs w:val="24"/>
        </w:rPr>
      </w:pPr>
      <w:r w:rsidRPr="007F09C8">
        <w:rPr>
          <w:rFonts w:cs="Arial"/>
          <w:bCs/>
          <w:sz w:val="24"/>
          <w:szCs w:val="24"/>
        </w:rPr>
        <w:t xml:space="preserve">Este Termo de Referência tem por objetivo definir as características técnicas para contratação de empresa especializada para prestação de serviço de fornecimento e implantação de Sistema de </w:t>
      </w:r>
      <w:r w:rsidR="00AF7042" w:rsidRPr="007F09C8">
        <w:rPr>
          <w:rFonts w:cs="Arial"/>
          <w:bCs/>
          <w:sz w:val="24"/>
          <w:szCs w:val="24"/>
        </w:rPr>
        <w:t>Gerenciamento Eletrônico</w:t>
      </w:r>
      <w:r w:rsidRPr="007F09C8">
        <w:rPr>
          <w:rFonts w:cs="Arial"/>
          <w:bCs/>
          <w:sz w:val="24"/>
          <w:szCs w:val="24"/>
        </w:rPr>
        <w:t xml:space="preserve"> de Documentos, elaboração, tramitação, certificação eletrônica e controle de atendimentos de demandas internas, no modelo SaaS (</w:t>
      </w:r>
      <w:r w:rsidRPr="007F09C8">
        <w:rPr>
          <w:rFonts w:cs="Arial"/>
          <w:bCs/>
          <w:i/>
          <w:sz w:val="24"/>
          <w:szCs w:val="24"/>
        </w:rPr>
        <w:t>Software as a Service</w:t>
      </w:r>
      <w:r w:rsidRPr="007F09C8">
        <w:rPr>
          <w:rFonts w:cs="Arial"/>
          <w:bCs/>
          <w:sz w:val="24"/>
          <w:szCs w:val="24"/>
        </w:rPr>
        <w:t xml:space="preserve"> – Software como Serviço), compreendendo instalação, configuração, customização, treinamento, suporte e manutenção, buscando maior eficácia e otimização da tramitação documental e processual na Cesama.</w:t>
      </w:r>
    </w:p>
    <w:p w:rsidR="00092177" w:rsidRPr="007F09C8" w:rsidRDefault="00BC1BF7" w:rsidP="00092177">
      <w:pPr>
        <w:numPr>
          <w:ilvl w:val="1"/>
          <w:numId w:val="3"/>
        </w:numPr>
        <w:spacing w:before="120" w:line="360" w:lineRule="auto"/>
        <w:ind w:left="0" w:firstLine="0"/>
        <w:rPr>
          <w:rFonts w:cs="Arial"/>
          <w:bCs/>
          <w:sz w:val="24"/>
          <w:szCs w:val="24"/>
        </w:rPr>
      </w:pPr>
      <w:r w:rsidRPr="007F09C8">
        <w:rPr>
          <w:rFonts w:cs="Arial"/>
          <w:bCs/>
          <w:sz w:val="24"/>
          <w:szCs w:val="24"/>
        </w:rPr>
        <w:t>Motivada, principalmente, pela situação de emergência e do estado de calamidade pública decretado pelo Município de Juiz de Fora, decorrente do novo coronavírus (COVID-19), a Cesama vem buscando, nos últimos meses, ferramentas que permitam aprimorar suas atividades administrativas, com redução de custos e maior eficiência. Para tanto, a aquisição e implantação de um sistema de Gestão Eletrônica de Documentos possibilitará</w:t>
      </w:r>
      <w:r w:rsidR="00092177" w:rsidRPr="007F09C8">
        <w:rPr>
          <w:rFonts w:cs="Arial"/>
          <w:bCs/>
          <w:sz w:val="24"/>
          <w:szCs w:val="24"/>
        </w:rPr>
        <w:t xml:space="preserve"> a melhoria nos trâmites dos processos e documentos internos, além de permitir, com eficácia, a realização do teletrabalho, a redução de custos da atividade meio, em especial com impressão e tramitação de documentos físicos, entre outros.</w:t>
      </w:r>
    </w:p>
    <w:p w:rsidR="008E2431" w:rsidRPr="007F09C8" w:rsidRDefault="008E2431" w:rsidP="00092177">
      <w:pPr>
        <w:numPr>
          <w:ilvl w:val="1"/>
          <w:numId w:val="3"/>
        </w:numPr>
        <w:spacing w:before="120" w:line="360" w:lineRule="auto"/>
        <w:ind w:left="0" w:firstLine="0"/>
        <w:rPr>
          <w:rFonts w:cs="Arial"/>
          <w:bCs/>
          <w:sz w:val="24"/>
          <w:szCs w:val="24"/>
        </w:rPr>
      </w:pPr>
      <w:r w:rsidRPr="007F09C8">
        <w:rPr>
          <w:rFonts w:cs="Arial"/>
          <w:bCs/>
          <w:sz w:val="24"/>
          <w:szCs w:val="24"/>
        </w:rPr>
        <w:t xml:space="preserve">A disponibilização da solução tecnológica de que trata o objeto da licitação se dará no modelo de </w:t>
      </w:r>
      <w:r w:rsidRPr="007F09C8">
        <w:rPr>
          <w:rFonts w:cs="Arial"/>
          <w:bCs/>
          <w:i/>
          <w:sz w:val="24"/>
          <w:szCs w:val="24"/>
        </w:rPr>
        <w:t xml:space="preserve">Software </w:t>
      </w:r>
      <w:r w:rsidRPr="007F09C8">
        <w:rPr>
          <w:rFonts w:cs="Arial"/>
          <w:bCs/>
          <w:sz w:val="24"/>
          <w:szCs w:val="24"/>
        </w:rPr>
        <w:t xml:space="preserve">como Serviço, do inglês, </w:t>
      </w:r>
      <w:r w:rsidRPr="007F09C8">
        <w:rPr>
          <w:rFonts w:cs="Arial"/>
          <w:bCs/>
          <w:i/>
          <w:sz w:val="24"/>
          <w:szCs w:val="24"/>
        </w:rPr>
        <w:t>Software as a Service</w:t>
      </w:r>
      <w:r w:rsidRPr="007F09C8">
        <w:rPr>
          <w:rFonts w:cs="Arial"/>
          <w:bCs/>
          <w:sz w:val="24"/>
          <w:szCs w:val="24"/>
        </w:rPr>
        <w:t xml:space="preserve"> (SaaS). </w:t>
      </w:r>
      <w:r w:rsidRPr="007F09C8">
        <w:rPr>
          <w:rFonts w:cs="Arial"/>
          <w:bCs/>
          <w:sz w:val="24"/>
          <w:szCs w:val="24"/>
        </w:rPr>
        <w:lastRenderedPageBreak/>
        <w:t xml:space="preserve">Em tal modelo, o fornecedor da solução se responsabiliza por toda a infraestrutura necessária à disponibilização do </w:t>
      </w:r>
      <w:r w:rsidRPr="007F09C8">
        <w:rPr>
          <w:rFonts w:cs="Arial"/>
          <w:bCs/>
          <w:i/>
          <w:sz w:val="24"/>
          <w:szCs w:val="24"/>
        </w:rPr>
        <w:t>software</w:t>
      </w:r>
      <w:r w:rsidRPr="007F09C8">
        <w:rPr>
          <w:rFonts w:cs="Arial"/>
          <w:bCs/>
          <w:sz w:val="24"/>
          <w:szCs w:val="24"/>
        </w:rPr>
        <w:t xml:space="preserve"> (servidores, sistemas operacionais e auxiliares, conectividade, segurança da informação, qualidade do serviço, níveis de serviço, entre outros), enquanto a contratante utiliza a solução via Internet, pagando um valor certo por seu efetivo uso, à semelhança do consumo de qualquer serviço. Ou seja, o foco deste modelo é o resultado, consubstanciado na efetiva disponibilização da solução, não nos meios necessários para tanto.</w:t>
      </w:r>
    </w:p>
    <w:p w:rsidR="00092177" w:rsidRPr="007F09C8" w:rsidRDefault="00092177" w:rsidP="00092177">
      <w:pPr>
        <w:numPr>
          <w:ilvl w:val="1"/>
          <w:numId w:val="3"/>
        </w:numPr>
        <w:spacing w:before="120" w:line="360" w:lineRule="auto"/>
        <w:ind w:left="0" w:firstLine="0"/>
        <w:rPr>
          <w:rFonts w:cs="Arial"/>
          <w:bCs/>
          <w:sz w:val="24"/>
          <w:szCs w:val="24"/>
        </w:rPr>
      </w:pPr>
      <w:r w:rsidRPr="007F09C8">
        <w:rPr>
          <w:rFonts w:cs="Arial"/>
          <w:bCs/>
          <w:sz w:val="24"/>
          <w:szCs w:val="24"/>
        </w:rPr>
        <w:t>Os resultados esperados pela Cesama após a contratação e implantação da nova solução para a gestão eletrônica de documentos, é a adoção de serviços eficientes, obtendo resultados técnico-administrativos, operacionais e estratégicos específicos, oriundos da utilização do sistema, tais como: redução de custos, economia de espaço físico, controle de prazos, compartilhamento das informações, segurança e confidencialidade das informações, aumento da produtividade e melhoria na qualidade dos serviços prestados pela Companhia.</w:t>
      </w:r>
    </w:p>
    <w:p w:rsidR="00092177" w:rsidRPr="007F09C8" w:rsidRDefault="00F80D44" w:rsidP="00BC1BF7">
      <w:pPr>
        <w:numPr>
          <w:ilvl w:val="1"/>
          <w:numId w:val="3"/>
        </w:numPr>
        <w:spacing w:before="120" w:line="360" w:lineRule="auto"/>
        <w:ind w:left="0" w:firstLine="0"/>
        <w:rPr>
          <w:rFonts w:cs="Arial"/>
          <w:bCs/>
          <w:sz w:val="24"/>
          <w:szCs w:val="24"/>
        </w:rPr>
      </w:pPr>
      <w:r w:rsidRPr="007F09C8">
        <w:rPr>
          <w:rFonts w:cs="Arial"/>
          <w:bCs/>
          <w:sz w:val="24"/>
          <w:szCs w:val="24"/>
        </w:rPr>
        <w:t>O objeto desta contratação é</w:t>
      </w:r>
      <w:r w:rsidR="00092177" w:rsidRPr="007F09C8">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092177" w:rsidRPr="007F09C8" w:rsidRDefault="00092177" w:rsidP="00BC1BF7">
      <w:pPr>
        <w:numPr>
          <w:ilvl w:val="1"/>
          <w:numId w:val="3"/>
        </w:numPr>
        <w:spacing w:before="120" w:line="360" w:lineRule="auto"/>
        <w:ind w:left="0" w:firstLine="0"/>
        <w:rPr>
          <w:rFonts w:cs="Arial"/>
          <w:bCs/>
          <w:sz w:val="24"/>
          <w:szCs w:val="24"/>
        </w:rPr>
      </w:pPr>
      <w:r w:rsidRPr="007F09C8">
        <w:rPr>
          <w:rFonts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7F09C8" w:rsidRDefault="00467B6C" w:rsidP="000E5309">
      <w:pPr>
        <w:pStyle w:val="SemEspaamento"/>
        <w:numPr>
          <w:ilvl w:val="0"/>
          <w:numId w:val="3"/>
        </w:numPr>
        <w:spacing w:before="480" w:line="360" w:lineRule="auto"/>
        <w:ind w:left="567" w:hanging="567"/>
        <w:jc w:val="both"/>
        <w:rPr>
          <w:rFonts w:ascii="Arial" w:hAnsi="Arial" w:cs="Arial"/>
          <w:b/>
          <w:sz w:val="24"/>
          <w:szCs w:val="24"/>
        </w:rPr>
      </w:pPr>
      <w:r w:rsidRPr="007F09C8">
        <w:rPr>
          <w:rFonts w:ascii="Arial" w:hAnsi="Arial" w:cs="Arial"/>
          <w:b/>
          <w:sz w:val="24"/>
          <w:szCs w:val="24"/>
        </w:rPr>
        <w:t>RECURSOS FINANCEIROS</w:t>
      </w:r>
    </w:p>
    <w:p w:rsidR="005E29F0" w:rsidRPr="007F09C8" w:rsidRDefault="00467B6C" w:rsidP="005E29F0">
      <w:pPr>
        <w:pStyle w:val="PargrafodaLista"/>
        <w:numPr>
          <w:ilvl w:val="1"/>
          <w:numId w:val="3"/>
        </w:numPr>
        <w:suppressAutoHyphens w:val="0"/>
        <w:spacing w:before="120" w:line="360" w:lineRule="auto"/>
        <w:ind w:left="0" w:firstLine="0"/>
        <w:rPr>
          <w:rFonts w:ascii="Arial" w:hAnsi="Arial" w:cs="Arial"/>
        </w:rPr>
      </w:pPr>
      <w:r w:rsidRPr="007F09C8">
        <w:rPr>
          <w:rFonts w:ascii="Arial" w:hAnsi="Arial" w:cs="Arial"/>
        </w:rPr>
        <w:t>Os recursos financeiros necessários aos pagamentos do objeto desta licitação são oriundos da CESAMA</w:t>
      </w:r>
      <w:r w:rsidR="00782EE2" w:rsidRPr="007F09C8">
        <w:rPr>
          <w:rFonts w:ascii="Arial" w:hAnsi="Arial" w:cs="Arial"/>
        </w:rPr>
        <w:t>.</w:t>
      </w:r>
    </w:p>
    <w:p w:rsidR="005E29F0" w:rsidRPr="007F09C8" w:rsidRDefault="005E29F0" w:rsidP="005E29F0">
      <w:pPr>
        <w:pStyle w:val="PargrafodaLista"/>
        <w:suppressAutoHyphens w:val="0"/>
        <w:spacing w:before="120" w:line="360" w:lineRule="auto"/>
        <w:ind w:left="0"/>
        <w:rPr>
          <w:rFonts w:ascii="Arial" w:hAnsi="Arial" w:cs="Arial"/>
        </w:rPr>
      </w:pPr>
    </w:p>
    <w:p w:rsidR="00B41EF6" w:rsidRPr="007F09C8" w:rsidRDefault="00F17515" w:rsidP="000E5309">
      <w:pPr>
        <w:pStyle w:val="SemEspaamento"/>
        <w:numPr>
          <w:ilvl w:val="0"/>
          <w:numId w:val="3"/>
        </w:numPr>
        <w:spacing w:before="480" w:line="360" w:lineRule="auto"/>
        <w:ind w:left="567" w:hanging="567"/>
        <w:jc w:val="both"/>
        <w:rPr>
          <w:rFonts w:ascii="Arial" w:hAnsi="Arial" w:cs="Arial"/>
          <w:b/>
          <w:sz w:val="24"/>
          <w:szCs w:val="24"/>
        </w:rPr>
      </w:pPr>
      <w:r w:rsidRPr="007F09C8">
        <w:rPr>
          <w:rFonts w:ascii="Arial" w:hAnsi="Arial" w:cs="Arial"/>
          <w:b/>
          <w:sz w:val="24"/>
          <w:szCs w:val="24"/>
        </w:rPr>
        <w:lastRenderedPageBreak/>
        <w:t>ESPECIFICAÇÃO DO OBJETO</w:t>
      </w:r>
    </w:p>
    <w:p w:rsidR="00A838D6" w:rsidRPr="007F09C8" w:rsidRDefault="00A838D6" w:rsidP="00A838D6">
      <w:pPr>
        <w:pStyle w:val="PargrafodaLista"/>
        <w:numPr>
          <w:ilvl w:val="1"/>
          <w:numId w:val="3"/>
        </w:numPr>
        <w:spacing w:before="120" w:line="360" w:lineRule="auto"/>
        <w:ind w:left="0" w:firstLine="0"/>
        <w:jc w:val="both"/>
        <w:rPr>
          <w:rFonts w:ascii="Arial" w:hAnsi="Arial" w:cs="Arial"/>
          <w:b/>
          <w:bCs/>
        </w:rPr>
      </w:pPr>
      <w:r w:rsidRPr="007F09C8">
        <w:rPr>
          <w:rFonts w:ascii="Arial" w:hAnsi="Arial" w:cs="Arial"/>
          <w:bCs/>
        </w:rPr>
        <w:t>A execução dos serviços, objeto do certame, dever</w:t>
      </w:r>
      <w:r w:rsidR="00936689" w:rsidRPr="007F09C8">
        <w:rPr>
          <w:rFonts w:ascii="Arial" w:hAnsi="Arial" w:cs="Arial"/>
          <w:bCs/>
        </w:rPr>
        <w:t>á</w:t>
      </w:r>
      <w:r w:rsidRPr="007F09C8">
        <w:rPr>
          <w:rFonts w:ascii="Arial" w:hAnsi="Arial" w:cs="Arial"/>
          <w:bCs/>
        </w:rPr>
        <w:t xml:space="preserve"> ser planejad</w:t>
      </w:r>
      <w:r w:rsidR="00936689" w:rsidRPr="007F09C8">
        <w:rPr>
          <w:rFonts w:ascii="Arial" w:hAnsi="Arial" w:cs="Arial"/>
          <w:bCs/>
        </w:rPr>
        <w:t>a</w:t>
      </w:r>
      <w:r w:rsidRPr="007F09C8">
        <w:rPr>
          <w:rFonts w:ascii="Arial" w:hAnsi="Arial" w:cs="Arial"/>
          <w:bCs/>
        </w:rPr>
        <w:t xml:space="preserve"> pela CONTRATADA, contemplando suas várias etapas, desde</w:t>
      </w:r>
      <w:r w:rsidR="00640F00" w:rsidRPr="007F09C8">
        <w:rPr>
          <w:rFonts w:ascii="Arial" w:hAnsi="Arial" w:cs="Arial"/>
          <w:bCs/>
        </w:rPr>
        <w:t xml:space="preserve"> a implantação, até os testes e treinamento</w:t>
      </w:r>
      <w:r w:rsidRPr="007F09C8">
        <w:rPr>
          <w:rFonts w:ascii="Arial" w:hAnsi="Arial" w:cs="Arial"/>
          <w:bCs/>
        </w:rPr>
        <w:t>.</w:t>
      </w:r>
    </w:p>
    <w:p w:rsidR="00A838D6" w:rsidRPr="007F09C8" w:rsidRDefault="00A838D6" w:rsidP="00A838D6">
      <w:pPr>
        <w:pStyle w:val="PargrafodaLista"/>
        <w:numPr>
          <w:ilvl w:val="1"/>
          <w:numId w:val="3"/>
        </w:numPr>
        <w:spacing w:before="120" w:line="360" w:lineRule="auto"/>
        <w:ind w:left="0" w:firstLine="0"/>
        <w:jc w:val="both"/>
        <w:rPr>
          <w:rFonts w:ascii="Arial" w:hAnsi="Arial" w:cs="Arial"/>
          <w:b/>
          <w:bCs/>
        </w:rPr>
      </w:pPr>
      <w:r w:rsidRPr="007F09C8">
        <w:rPr>
          <w:rFonts w:ascii="Arial" w:hAnsi="Arial" w:cs="Arial"/>
          <w:bCs/>
        </w:rPr>
        <w:t xml:space="preserve">O sistema de </w:t>
      </w:r>
      <w:r w:rsidR="00AF7042" w:rsidRPr="007F09C8">
        <w:rPr>
          <w:rFonts w:ascii="Arial" w:hAnsi="Arial" w:cs="Arial"/>
          <w:bCs/>
        </w:rPr>
        <w:t>gerenciamento eletrônico</w:t>
      </w:r>
      <w:r w:rsidRPr="007F09C8">
        <w:rPr>
          <w:rFonts w:ascii="Arial" w:hAnsi="Arial" w:cs="Arial"/>
          <w:bCs/>
        </w:rPr>
        <w:t xml:space="preserve">de documentos, com todas as suas funcionalidades, incluindo seu banco de dados, deve ser instalado em um </w:t>
      </w:r>
      <w:r w:rsidRPr="007F09C8">
        <w:rPr>
          <w:rFonts w:ascii="Arial" w:hAnsi="Arial" w:cs="Arial"/>
          <w:bCs/>
          <w:i/>
        </w:rPr>
        <w:t xml:space="preserve">Data Center </w:t>
      </w:r>
      <w:r w:rsidRPr="007F09C8">
        <w:rPr>
          <w:rFonts w:ascii="Arial" w:hAnsi="Arial" w:cs="Arial"/>
          <w:bCs/>
        </w:rPr>
        <w:t xml:space="preserve">sob as Leis Brasileiras, podendo ser este da CONTRATADA, ou </w:t>
      </w:r>
      <w:r w:rsidRPr="007F09C8">
        <w:rPr>
          <w:rFonts w:ascii="Arial" w:hAnsi="Arial" w:cs="Arial"/>
          <w:bCs/>
          <w:i/>
        </w:rPr>
        <w:t>Data Center</w:t>
      </w:r>
      <w:r w:rsidRPr="007F09C8">
        <w:rPr>
          <w:rFonts w:ascii="Arial" w:hAnsi="Arial" w:cs="Arial"/>
          <w:bCs/>
        </w:rPr>
        <w:t xml:space="preserve"> locado pela CONTRATADA.</w:t>
      </w:r>
    </w:p>
    <w:p w:rsidR="00A838D6" w:rsidRPr="007F09C8" w:rsidRDefault="00A838D6" w:rsidP="00A838D6">
      <w:pPr>
        <w:pStyle w:val="PargrafodaLista"/>
        <w:numPr>
          <w:ilvl w:val="1"/>
          <w:numId w:val="3"/>
        </w:numPr>
        <w:spacing w:before="120" w:line="360" w:lineRule="auto"/>
        <w:ind w:left="0" w:firstLine="0"/>
        <w:rPr>
          <w:rFonts w:ascii="Arial" w:hAnsi="Arial" w:cs="Arial"/>
          <w:bCs/>
        </w:rPr>
      </w:pPr>
      <w:r w:rsidRPr="007F09C8">
        <w:rPr>
          <w:rFonts w:ascii="Arial" w:hAnsi="Arial" w:cs="Arial"/>
          <w:bCs/>
        </w:rPr>
        <w:t>A CONTRATADA deverá providenciar a customização da identificação visual do sistema para a Cesama.</w:t>
      </w:r>
    </w:p>
    <w:p w:rsidR="00A838D6" w:rsidRPr="007F09C8" w:rsidRDefault="00A838D6" w:rsidP="00A838D6">
      <w:pPr>
        <w:pStyle w:val="PargrafodaLista"/>
        <w:numPr>
          <w:ilvl w:val="1"/>
          <w:numId w:val="3"/>
        </w:numPr>
        <w:spacing w:before="120" w:line="360" w:lineRule="auto"/>
        <w:ind w:left="0" w:firstLine="0"/>
        <w:jc w:val="both"/>
        <w:rPr>
          <w:rFonts w:ascii="Arial" w:hAnsi="Arial" w:cs="Arial"/>
          <w:bCs/>
        </w:rPr>
      </w:pPr>
      <w:r w:rsidRPr="007F09C8">
        <w:rPr>
          <w:rFonts w:ascii="Arial" w:hAnsi="Arial" w:cs="Arial"/>
          <w:bCs/>
        </w:rPr>
        <w:t>A CONTRATADA deverá disponibilizar todas as interfaces gráficas e documentação de ajuda do sistema em idioma português do Brasil, incluindo as interfaces de administração. A disponibilização deverá ser feita em meio digital.</w:t>
      </w:r>
    </w:p>
    <w:p w:rsidR="00842ADF" w:rsidRPr="007F09C8" w:rsidRDefault="00A838D6" w:rsidP="00842ADF">
      <w:pPr>
        <w:pStyle w:val="PargrafodaLista"/>
        <w:numPr>
          <w:ilvl w:val="1"/>
          <w:numId w:val="3"/>
        </w:numPr>
        <w:spacing w:before="120" w:line="360" w:lineRule="auto"/>
        <w:ind w:left="0" w:firstLine="0"/>
        <w:jc w:val="both"/>
        <w:rPr>
          <w:rFonts w:ascii="Arial" w:hAnsi="Arial" w:cs="Arial"/>
          <w:bCs/>
        </w:rPr>
      </w:pPr>
      <w:r w:rsidRPr="007F09C8">
        <w:rPr>
          <w:rFonts w:ascii="Arial" w:hAnsi="Arial" w:cs="Arial"/>
          <w:bCs/>
        </w:rPr>
        <w:t>A CONTRATADA deverá realizar todas as configurações, customizações e parametrizações do sistema, mantendo</w:t>
      </w:r>
      <w:r w:rsidR="0050743C" w:rsidRPr="007F09C8">
        <w:rPr>
          <w:rFonts w:ascii="Arial" w:hAnsi="Arial" w:cs="Arial"/>
          <w:bCs/>
        </w:rPr>
        <w:t>-</w:t>
      </w:r>
      <w:r w:rsidRPr="007F09C8">
        <w:rPr>
          <w:rFonts w:ascii="Arial" w:hAnsi="Arial" w:cs="Arial"/>
          <w:bCs/>
        </w:rPr>
        <w:t>o sempre atualizado, conforme padrões e restrições estabelecidos pela Cesama.</w:t>
      </w:r>
    </w:p>
    <w:p w:rsidR="00F02D60" w:rsidRPr="007F09C8" w:rsidRDefault="00F02D60" w:rsidP="00F02D60">
      <w:pPr>
        <w:pStyle w:val="PargrafodaLista"/>
        <w:numPr>
          <w:ilvl w:val="1"/>
          <w:numId w:val="3"/>
        </w:numPr>
        <w:spacing w:before="120" w:line="360" w:lineRule="auto"/>
        <w:ind w:left="0" w:firstLine="0"/>
        <w:jc w:val="both"/>
        <w:rPr>
          <w:rFonts w:ascii="Arial" w:hAnsi="Arial" w:cs="Arial"/>
          <w:bCs/>
        </w:rPr>
      </w:pPr>
      <w:r w:rsidRPr="007F09C8">
        <w:rPr>
          <w:rFonts w:ascii="Arial" w:eastAsia="Verdana" w:hAnsi="Arial" w:cs="Arial"/>
          <w:shd w:val="clear" w:color="auto" w:fill="FFFFFF"/>
        </w:rPr>
        <w:t xml:space="preserve">A CONTRATADA é responsável pelo treinamento inicial de todos os usuários do sistema. O local, </w:t>
      </w:r>
      <w:r w:rsidR="007347F0" w:rsidRPr="007F09C8">
        <w:rPr>
          <w:rFonts w:ascii="Arial" w:eastAsia="Verdana" w:hAnsi="Arial" w:cs="Arial"/>
          <w:shd w:val="clear" w:color="auto" w:fill="FFFFFF"/>
        </w:rPr>
        <w:t xml:space="preserve">a </w:t>
      </w:r>
      <w:r w:rsidRPr="007F09C8">
        <w:rPr>
          <w:rFonts w:ascii="Arial" w:eastAsia="Verdana" w:hAnsi="Arial" w:cs="Arial"/>
          <w:shd w:val="clear" w:color="auto" w:fill="FFFFFF"/>
        </w:rPr>
        <w:t xml:space="preserve">data e </w:t>
      </w:r>
      <w:r w:rsidR="007347F0" w:rsidRPr="007F09C8">
        <w:rPr>
          <w:rFonts w:ascii="Arial" w:eastAsia="Verdana" w:hAnsi="Arial" w:cs="Arial"/>
          <w:shd w:val="clear" w:color="auto" w:fill="FFFFFF"/>
        </w:rPr>
        <w:t xml:space="preserve">o </w:t>
      </w:r>
      <w:r w:rsidRPr="007F09C8">
        <w:rPr>
          <w:rFonts w:ascii="Arial" w:eastAsia="Verdana" w:hAnsi="Arial" w:cs="Arial"/>
          <w:shd w:val="clear" w:color="auto" w:fill="FFFFFF"/>
        </w:rPr>
        <w:t>horário para realização dos treinamentos será acordado com a CONTRATADA previamente.</w:t>
      </w:r>
    </w:p>
    <w:p w:rsidR="0050743C" w:rsidRPr="007F09C8" w:rsidRDefault="0050743C" w:rsidP="002F0AFE">
      <w:pPr>
        <w:pStyle w:val="PargrafodaLista"/>
        <w:numPr>
          <w:ilvl w:val="0"/>
          <w:numId w:val="6"/>
        </w:numPr>
        <w:spacing w:before="120" w:line="360" w:lineRule="auto"/>
        <w:jc w:val="both"/>
        <w:rPr>
          <w:rFonts w:ascii="Arial" w:eastAsia="Verdana" w:hAnsi="Arial" w:cs="Arial"/>
          <w:vanish/>
          <w:shd w:val="clear" w:color="auto" w:fill="FFFFFF"/>
        </w:rPr>
      </w:pPr>
    </w:p>
    <w:p w:rsidR="0050743C" w:rsidRPr="007F09C8" w:rsidRDefault="0050743C" w:rsidP="002F0AFE">
      <w:pPr>
        <w:pStyle w:val="PargrafodaLista"/>
        <w:numPr>
          <w:ilvl w:val="1"/>
          <w:numId w:val="6"/>
        </w:numPr>
        <w:spacing w:before="120" w:line="360" w:lineRule="auto"/>
        <w:jc w:val="both"/>
        <w:rPr>
          <w:rFonts w:ascii="Arial" w:eastAsia="Verdana" w:hAnsi="Arial" w:cs="Arial"/>
          <w:vanish/>
          <w:shd w:val="clear" w:color="auto" w:fill="FFFFFF"/>
        </w:rPr>
      </w:pPr>
    </w:p>
    <w:p w:rsidR="0050743C" w:rsidRPr="007F09C8" w:rsidRDefault="0050743C" w:rsidP="002F0AFE">
      <w:pPr>
        <w:pStyle w:val="PargrafodaLista"/>
        <w:numPr>
          <w:ilvl w:val="1"/>
          <w:numId w:val="6"/>
        </w:numPr>
        <w:spacing w:before="120" w:line="360" w:lineRule="auto"/>
        <w:jc w:val="both"/>
        <w:rPr>
          <w:rFonts w:ascii="Arial" w:eastAsia="Verdana" w:hAnsi="Arial" w:cs="Arial"/>
          <w:vanish/>
          <w:shd w:val="clear" w:color="auto" w:fill="FFFFFF"/>
        </w:rPr>
      </w:pPr>
    </w:p>
    <w:p w:rsidR="0050743C" w:rsidRPr="007F09C8" w:rsidRDefault="0050743C" w:rsidP="002F0AFE">
      <w:pPr>
        <w:pStyle w:val="PargrafodaLista"/>
        <w:numPr>
          <w:ilvl w:val="1"/>
          <w:numId w:val="6"/>
        </w:numPr>
        <w:spacing w:before="120" w:line="360" w:lineRule="auto"/>
        <w:jc w:val="both"/>
        <w:rPr>
          <w:rFonts w:ascii="Arial" w:eastAsia="Verdana" w:hAnsi="Arial" w:cs="Arial"/>
          <w:vanish/>
          <w:shd w:val="clear" w:color="auto" w:fill="FFFFFF"/>
        </w:rPr>
      </w:pPr>
    </w:p>
    <w:p w:rsidR="00FE32BD" w:rsidRPr="007F09C8" w:rsidRDefault="00F02D60" w:rsidP="002F0AFE">
      <w:pPr>
        <w:pStyle w:val="PargrafodaLista"/>
        <w:numPr>
          <w:ilvl w:val="2"/>
          <w:numId w:val="6"/>
        </w:numPr>
        <w:spacing w:before="120" w:line="360" w:lineRule="auto"/>
        <w:ind w:left="851" w:hanging="851"/>
        <w:jc w:val="both"/>
        <w:rPr>
          <w:rFonts w:ascii="Arial" w:hAnsi="Arial" w:cs="Arial"/>
          <w:bCs/>
        </w:rPr>
      </w:pPr>
      <w:r w:rsidRPr="007F09C8">
        <w:rPr>
          <w:rFonts w:ascii="Arial" w:eastAsia="Verdana" w:hAnsi="Arial" w:cs="Arial"/>
          <w:shd w:val="clear" w:color="auto" w:fill="FFFFFF"/>
        </w:rPr>
        <w:t>Enquanto durar o</w:t>
      </w:r>
      <w:r w:rsidR="000E5309" w:rsidRPr="007F09C8">
        <w:rPr>
          <w:rFonts w:ascii="Arial" w:eastAsia="Verdana" w:hAnsi="Arial" w:cs="Arial"/>
          <w:shd w:val="clear" w:color="auto" w:fill="FFFFFF"/>
        </w:rPr>
        <w:t xml:space="preserve"> estado de calamidade estabelecido pelo</w:t>
      </w:r>
      <w:r w:rsidRPr="007F09C8">
        <w:rPr>
          <w:rFonts w:ascii="Arial" w:eastAsia="Verdana" w:hAnsi="Arial" w:cs="Arial"/>
          <w:shd w:val="clear" w:color="auto" w:fill="FFFFFF"/>
        </w:rPr>
        <w:t xml:space="preserve"> Decreto Legislativo n</w:t>
      </w:r>
      <w:r w:rsidR="000E5309" w:rsidRPr="007F09C8">
        <w:rPr>
          <w:rFonts w:ascii="Arial" w:eastAsia="Verdana" w:hAnsi="Arial" w:cs="Arial"/>
          <w:shd w:val="clear" w:color="auto" w:fill="FFFFFF"/>
        </w:rPr>
        <w:t>.</w:t>
      </w:r>
      <w:r w:rsidRPr="007F09C8">
        <w:rPr>
          <w:rFonts w:ascii="Arial" w:eastAsia="Verdana" w:hAnsi="Arial" w:cs="Arial"/>
          <w:shd w:val="clear" w:color="auto" w:fill="FFFFFF"/>
        </w:rPr>
        <w:t xml:space="preserve"> 6, de 20 de março de 2020</w:t>
      </w:r>
      <w:r w:rsidR="000E5309" w:rsidRPr="007F09C8">
        <w:rPr>
          <w:rFonts w:ascii="Arial" w:eastAsia="Verdana" w:hAnsi="Arial" w:cs="Arial"/>
          <w:shd w:val="clear" w:color="auto" w:fill="FFFFFF"/>
        </w:rPr>
        <w:t>,</w:t>
      </w:r>
      <w:r w:rsidRPr="007F09C8">
        <w:rPr>
          <w:rFonts w:ascii="Arial" w:eastAsia="Verdana" w:hAnsi="Arial" w:cs="Arial"/>
          <w:shd w:val="clear" w:color="auto" w:fill="FFFFFF"/>
        </w:rPr>
        <w:t xml:space="preserve"> Decreto Municipal n</w:t>
      </w:r>
      <w:r w:rsidR="000E5309" w:rsidRPr="007F09C8">
        <w:rPr>
          <w:rFonts w:ascii="Arial" w:eastAsia="Verdana" w:hAnsi="Arial" w:cs="Arial"/>
          <w:shd w:val="clear" w:color="auto" w:fill="FFFFFF"/>
        </w:rPr>
        <w:t>.</w:t>
      </w:r>
      <w:r w:rsidRPr="007F09C8">
        <w:rPr>
          <w:rFonts w:ascii="Arial" w:eastAsia="Verdana" w:hAnsi="Arial" w:cs="Arial"/>
          <w:shd w:val="clear" w:color="auto" w:fill="FFFFFF"/>
        </w:rPr>
        <w:t xml:space="preserve"> 13.920, de 07 de abril de 2020 </w:t>
      </w:r>
      <w:r w:rsidR="000E5309" w:rsidRPr="007F09C8">
        <w:rPr>
          <w:rFonts w:ascii="Arial" w:eastAsia="Verdana" w:hAnsi="Arial" w:cs="Arial"/>
          <w:shd w:val="clear" w:color="auto" w:fill="FFFFFF"/>
        </w:rPr>
        <w:t xml:space="preserve">e Decreto Municipal n. 14.237, de 23 de dezembro de 2020, </w:t>
      </w:r>
      <w:r w:rsidRPr="007F09C8">
        <w:rPr>
          <w:rFonts w:ascii="Arial" w:eastAsia="Verdana" w:hAnsi="Arial" w:cs="Arial"/>
          <w:shd w:val="clear" w:color="auto" w:fill="FFFFFF"/>
        </w:rPr>
        <w:t>os treinamentos devem ocorrer de forma prioritária no formato de Ensino a Distância – EAD.</w:t>
      </w:r>
    </w:p>
    <w:p w:rsidR="00F02D60" w:rsidRPr="007F09C8" w:rsidRDefault="00F02D60" w:rsidP="002F0AFE">
      <w:pPr>
        <w:pStyle w:val="PargrafodaLista"/>
        <w:numPr>
          <w:ilvl w:val="2"/>
          <w:numId w:val="6"/>
        </w:numPr>
        <w:spacing w:before="120" w:line="360" w:lineRule="auto"/>
        <w:ind w:left="851" w:hanging="851"/>
        <w:jc w:val="both"/>
        <w:rPr>
          <w:rFonts w:ascii="Arial" w:hAnsi="Arial" w:cs="Arial"/>
          <w:bCs/>
        </w:rPr>
      </w:pPr>
      <w:r w:rsidRPr="007F09C8">
        <w:rPr>
          <w:rFonts w:ascii="Arial" w:eastAsia="Verdana" w:hAnsi="Arial" w:cs="Arial"/>
          <w:shd w:val="clear" w:color="auto" w:fill="FFFFFF"/>
        </w:rPr>
        <w:t xml:space="preserve">A CONTRATADA deverá definir o conteúdo programático e o número de treinamentos necessários à capacitação plena e transferência de conhecimento </w:t>
      </w:r>
      <w:r w:rsidR="00D36737" w:rsidRPr="007F09C8">
        <w:rPr>
          <w:rFonts w:ascii="Arial" w:eastAsia="Verdana" w:hAnsi="Arial" w:cs="Arial"/>
          <w:shd w:val="clear" w:color="auto" w:fill="FFFFFF"/>
        </w:rPr>
        <w:t>a</w:t>
      </w:r>
      <w:r w:rsidRPr="007F09C8">
        <w:rPr>
          <w:rFonts w:ascii="Arial" w:eastAsia="Verdana" w:hAnsi="Arial" w:cs="Arial"/>
          <w:shd w:val="clear" w:color="auto" w:fill="FFFFFF"/>
        </w:rPr>
        <w:t xml:space="preserve">os usuários do sistema, fixando a carga horária e o número de encontros, considerando as funcionalidades descritas neste Termo de Referência, bem como a complexidade do sistema, e a experiência de seus </w:t>
      </w:r>
      <w:r w:rsidRPr="007F09C8">
        <w:rPr>
          <w:rFonts w:ascii="Arial" w:eastAsia="Verdana" w:hAnsi="Arial" w:cs="Arial"/>
          <w:shd w:val="clear" w:color="auto" w:fill="FFFFFF"/>
        </w:rPr>
        <w:lastRenderedPageBreak/>
        <w:t>instrutores, de forma a poder fornecer um treinamento eficaz e de qualidade ao público-alvo a ser definido pela Cesama.</w:t>
      </w:r>
    </w:p>
    <w:p w:rsidR="00F02D60" w:rsidRPr="007F09C8" w:rsidRDefault="00F02D60" w:rsidP="002F0AFE">
      <w:pPr>
        <w:pStyle w:val="Standard"/>
        <w:widowControl/>
        <w:numPr>
          <w:ilvl w:val="2"/>
          <w:numId w:val="6"/>
        </w:numPr>
        <w:spacing w:before="120" w:line="360" w:lineRule="auto"/>
        <w:ind w:left="851" w:hanging="851"/>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treinamento ministrado deverá ter o seu foco no uso prático do sistema, utilizando uma base de dados de testes que permita a inserção de dados, a análise e a visualização de todas as funcionalidades do sistema.</w:t>
      </w:r>
    </w:p>
    <w:p w:rsidR="00F02D60" w:rsidRPr="007F09C8" w:rsidRDefault="00F02D60" w:rsidP="002F0AFE">
      <w:pPr>
        <w:pStyle w:val="Standard"/>
        <w:widowControl/>
        <w:numPr>
          <w:ilvl w:val="2"/>
          <w:numId w:val="6"/>
        </w:numPr>
        <w:tabs>
          <w:tab w:val="left" w:pos="0"/>
        </w:tabs>
        <w:spacing w:line="360" w:lineRule="auto"/>
        <w:ind w:left="851" w:hanging="851"/>
        <w:jc w:val="both"/>
        <w:rPr>
          <w:rFonts w:ascii="Arial" w:hAnsi="Arial" w:cs="Arial"/>
          <w:color w:val="auto"/>
        </w:rPr>
      </w:pPr>
      <w:r w:rsidRPr="007F09C8">
        <w:rPr>
          <w:rFonts w:ascii="Arial" w:eastAsia="Verdana" w:hAnsi="Arial" w:cs="Arial"/>
          <w:color w:val="auto"/>
          <w:shd w:val="clear" w:color="auto" w:fill="FFFFFF"/>
        </w:rPr>
        <w:t xml:space="preserve">Os treinamentos devem ser concluídos em até </w:t>
      </w:r>
      <w:r w:rsidRPr="007F09C8">
        <w:rPr>
          <w:rFonts w:ascii="Arial" w:eastAsia="Verdana" w:hAnsi="Arial" w:cs="Arial"/>
          <w:b/>
          <w:color w:val="auto"/>
          <w:shd w:val="clear" w:color="auto" w:fill="FFFFFF"/>
        </w:rPr>
        <w:t>05 (cinco)dias</w:t>
      </w:r>
      <w:r w:rsidRPr="007F09C8">
        <w:rPr>
          <w:rFonts w:ascii="Arial" w:eastAsia="Verdana" w:hAnsi="Arial" w:cs="Arial"/>
          <w:color w:val="auto"/>
          <w:shd w:val="clear" w:color="auto" w:fill="FFFFFF"/>
        </w:rPr>
        <w:t xml:space="preserve"> antes da entrada do sistema em </w:t>
      </w:r>
      <w:r w:rsidR="00493D29" w:rsidRPr="007F09C8">
        <w:rPr>
          <w:rFonts w:ascii="Arial" w:eastAsia="Verdana" w:hAnsi="Arial" w:cs="Arial"/>
          <w:color w:val="auto"/>
          <w:shd w:val="clear" w:color="auto" w:fill="FFFFFF"/>
        </w:rPr>
        <w:t>operação</w:t>
      </w:r>
      <w:r w:rsidRPr="007F09C8">
        <w:rPr>
          <w:rFonts w:ascii="Arial" w:eastAsia="Verdana" w:hAnsi="Arial" w:cs="Arial"/>
          <w:color w:val="auto"/>
          <w:shd w:val="clear" w:color="auto" w:fill="FFFFFF"/>
        </w:rPr>
        <w:t xml:space="preserve">, podendo ser prorrogado a critério da </w:t>
      </w:r>
      <w:r w:rsidR="00D36737" w:rsidRPr="007F09C8">
        <w:rPr>
          <w:rFonts w:ascii="Arial" w:eastAsia="Verdana" w:hAnsi="Arial" w:cs="Arial"/>
          <w:color w:val="auto"/>
          <w:shd w:val="clear" w:color="auto" w:fill="FFFFFF"/>
        </w:rPr>
        <w:t>Cesama</w:t>
      </w:r>
      <w:r w:rsidRPr="007F09C8">
        <w:rPr>
          <w:rFonts w:ascii="Arial" w:eastAsia="Verdana" w:hAnsi="Arial" w:cs="Arial"/>
          <w:color w:val="auto"/>
          <w:shd w:val="clear" w:color="auto" w:fill="FFFFFF"/>
        </w:rPr>
        <w:t>.</w:t>
      </w:r>
    </w:p>
    <w:p w:rsidR="00F02D60" w:rsidRPr="007F09C8" w:rsidRDefault="00D36737" w:rsidP="002F0AFE">
      <w:pPr>
        <w:pStyle w:val="Standard"/>
        <w:widowControl/>
        <w:numPr>
          <w:ilvl w:val="2"/>
          <w:numId w:val="6"/>
        </w:numPr>
        <w:tabs>
          <w:tab w:val="left" w:pos="0"/>
        </w:tabs>
        <w:spacing w:before="120" w:line="360" w:lineRule="auto"/>
        <w:ind w:left="851" w:hanging="851"/>
        <w:jc w:val="both"/>
        <w:rPr>
          <w:rFonts w:ascii="Arial" w:hAnsi="Arial" w:cs="Arial"/>
          <w:color w:val="auto"/>
        </w:rPr>
      </w:pPr>
      <w:r w:rsidRPr="007F09C8">
        <w:rPr>
          <w:rFonts w:ascii="Arial" w:eastAsia="Verdana" w:hAnsi="Arial" w:cs="Arial"/>
          <w:color w:val="auto"/>
          <w:shd w:val="clear" w:color="auto" w:fill="FFFFFF"/>
        </w:rPr>
        <w:t>Todo o material didáti</w:t>
      </w:r>
      <w:r w:rsidR="00F02D60" w:rsidRPr="007F09C8">
        <w:rPr>
          <w:rFonts w:ascii="Arial" w:eastAsia="Verdana" w:hAnsi="Arial" w:cs="Arial"/>
          <w:color w:val="auto"/>
          <w:shd w:val="clear" w:color="auto" w:fill="FFFFFF"/>
        </w:rPr>
        <w:t xml:space="preserve">co a ser utilizado para cada turma deverá ser fornecido </w:t>
      </w:r>
      <w:r w:rsidRPr="007F09C8">
        <w:rPr>
          <w:rFonts w:ascii="Arial" w:eastAsia="Verdana" w:hAnsi="Arial" w:cs="Arial"/>
          <w:color w:val="auto"/>
          <w:shd w:val="clear" w:color="auto" w:fill="FFFFFF"/>
        </w:rPr>
        <w:t>à Cesama em sua versão original</w:t>
      </w:r>
      <w:r w:rsidR="00F02D60" w:rsidRPr="007F09C8">
        <w:rPr>
          <w:rFonts w:ascii="Arial" w:eastAsia="Verdana" w:hAnsi="Arial" w:cs="Arial"/>
          <w:color w:val="auto"/>
          <w:shd w:val="clear" w:color="auto" w:fill="FFFFFF"/>
        </w:rPr>
        <w:t xml:space="preserve">, em meio eletrônico, </w:t>
      </w:r>
      <w:r w:rsidRPr="007F09C8">
        <w:rPr>
          <w:rFonts w:ascii="Arial" w:eastAsia="Verdana" w:hAnsi="Arial" w:cs="Arial"/>
          <w:color w:val="auto"/>
          <w:shd w:val="clear" w:color="auto" w:fill="FFFFFF"/>
        </w:rPr>
        <w:t xml:space="preserve">bem como sua </w:t>
      </w:r>
      <w:r w:rsidR="00F02D60" w:rsidRPr="007F09C8">
        <w:rPr>
          <w:rFonts w:ascii="Arial" w:eastAsia="Verdana" w:hAnsi="Arial" w:cs="Arial"/>
          <w:color w:val="auto"/>
          <w:shd w:val="clear" w:color="auto" w:fill="FFFFFF"/>
        </w:rPr>
        <w:t>versão editável, visando posterior adaptação.</w:t>
      </w:r>
    </w:p>
    <w:p w:rsidR="00F02D60" w:rsidRPr="007F09C8" w:rsidRDefault="00F02D60" w:rsidP="002F0AFE">
      <w:pPr>
        <w:pStyle w:val="Standard"/>
        <w:widowControl/>
        <w:numPr>
          <w:ilvl w:val="2"/>
          <w:numId w:val="6"/>
        </w:numPr>
        <w:tabs>
          <w:tab w:val="left" w:pos="0"/>
        </w:tabs>
        <w:spacing w:before="120" w:line="360" w:lineRule="auto"/>
        <w:ind w:left="851" w:hanging="851"/>
        <w:jc w:val="both"/>
        <w:rPr>
          <w:rFonts w:ascii="Arial" w:hAnsi="Arial" w:cs="Arial"/>
          <w:color w:val="auto"/>
        </w:rPr>
      </w:pPr>
      <w:r w:rsidRPr="007F09C8">
        <w:rPr>
          <w:rFonts w:ascii="Arial" w:eastAsia="Verdana" w:hAnsi="Arial" w:cs="Arial"/>
          <w:color w:val="auto"/>
          <w:shd w:val="clear" w:color="auto" w:fill="FFFFFF"/>
        </w:rPr>
        <w:t xml:space="preserve">A CONTRATADA </w:t>
      </w:r>
      <w:r w:rsidR="00D36737" w:rsidRPr="007F09C8">
        <w:rPr>
          <w:rFonts w:ascii="Arial" w:eastAsia="Verdana" w:hAnsi="Arial" w:cs="Arial"/>
          <w:color w:val="auto"/>
          <w:shd w:val="clear" w:color="auto" w:fill="FFFFFF"/>
        </w:rPr>
        <w:t>deverá fornecer</w:t>
      </w:r>
      <w:r w:rsidRPr="007F09C8">
        <w:rPr>
          <w:rFonts w:ascii="Arial" w:eastAsia="Verdana" w:hAnsi="Arial" w:cs="Arial"/>
          <w:color w:val="auto"/>
          <w:shd w:val="clear" w:color="auto" w:fill="FFFFFF"/>
        </w:rPr>
        <w:t xml:space="preserve"> uma cópia do material didático em formato digital para cada participante do </w:t>
      </w:r>
      <w:r w:rsidR="00D36737" w:rsidRPr="007F09C8">
        <w:rPr>
          <w:rFonts w:ascii="Arial" w:eastAsia="Verdana" w:hAnsi="Arial" w:cs="Arial"/>
          <w:color w:val="auto"/>
          <w:shd w:val="clear" w:color="auto" w:fill="FFFFFF"/>
        </w:rPr>
        <w:t>treinamento</w:t>
      </w:r>
      <w:r w:rsidRPr="007F09C8">
        <w:rPr>
          <w:rFonts w:ascii="Arial" w:eastAsia="Verdana" w:hAnsi="Arial" w:cs="Arial"/>
          <w:color w:val="auto"/>
          <w:shd w:val="clear" w:color="auto" w:fill="FFFFFF"/>
        </w:rPr>
        <w:t>.</w:t>
      </w:r>
    </w:p>
    <w:p w:rsidR="00F02D60" w:rsidRPr="007F09C8" w:rsidRDefault="00F02D60" w:rsidP="002F0AFE">
      <w:pPr>
        <w:pStyle w:val="Standard"/>
        <w:widowControl/>
        <w:numPr>
          <w:ilvl w:val="2"/>
          <w:numId w:val="6"/>
        </w:numPr>
        <w:tabs>
          <w:tab w:val="left" w:pos="0"/>
        </w:tabs>
        <w:spacing w:before="120" w:line="360" w:lineRule="auto"/>
        <w:ind w:left="851" w:hanging="851"/>
        <w:jc w:val="both"/>
        <w:rPr>
          <w:rFonts w:ascii="Arial" w:hAnsi="Arial" w:cs="Arial"/>
          <w:color w:val="auto"/>
        </w:rPr>
      </w:pPr>
      <w:r w:rsidRPr="007F09C8">
        <w:rPr>
          <w:rFonts w:ascii="Arial" w:eastAsia="Verdana" w:hAnsi="Arial" w:cs="Arial"/>
          <w:color w:val="auto"/>
          <w:shd w:val="clear" w:color="auto" w:fill="FFFFFF"/>
        </w:rPr>
        <w:t>A infraestrutura física, caso necessária, (sala, equipamentos, projetor, etc.) será de responsabilidade da</w:t>
      </w:r>
      <w:r w:rsidR="00D36737" w:rsidRPr="007F09C8">
        <w:rPr>
          <w:rFonts w:ascii="Arial" w:eastAsia="Verdana" w:hAnsi="Arial" w:cs="Arial"/>
          <w:color w:val="auto"/>
          <w:shd w:val="clear" w:color="auto" w:fill="FFFFFF"/>
        </w:rPr>
        <w:t xml:space="preserve"> Cesama</w:t>
      </w:r>
      <w:r w:rsidRPr="007F09C8">
        <w:rPr>
          <w:rFonts w:ascii="Arial" w:eastAsia="Verdana" w:hAnsi="Arial" w:cs="Arial"/>
          <w:color w:val="auto"/>
          <w:shd w:val="clear" w:color="auto" w:fill="FFFFFF"/>
        </w:rPr>
        <w:t>.</w:t>
      </w:r>
    </w:p>
    <w:p w:rsidR="00F02D60" w:rsidRPr="007F09C8" w:rsidRDefault="00F02D60" w:rsidP="002F0AFE">
      <w:pPr>
        <w:pStyle w:val="Standard"/>
        <w:widowControl/>
        <w:numPr>
          <w:ilvl w:val="2"/>
          <w:numId w:val="6"/>
        </w:numPr>
        <w:tabs>
          <w:tab w:val="left" w:pos="0"/>
        </w:tabs>
        <w:spacing w:before="120" w:line="360" w:lineRule="auto"/>
        <w:ind w:left="851" w:hanging="851"/>
        <w:jc w:val="both"/>
        <w:rPr>
          <w:rFonts w:ascii="Arial" w:hAnsi="Arial" w:cs="Arial"/>
          <w:color w:val="auto"/>
        </w:rPr>
      </w:pPr>
      <w:r w:rsidRPr="007F09C8">
        <w:rPr>
          <w:rFonts w:ascii="Arial" w:eastAsia="Verdana" w:hAnsi="Arial" w:cs="Arial"/>
          <w:color w:val="auto"/>
          <w:shd w:val="clear" w:color="auto" w:fill="FFFFFF"/>
        </w:rPr>
        <w:t>Toda despesa decorrente dos treinamentos (instrutores, elaboração do material didático, deslocamento, alimentação e hospedagem dos instrutores, etc.) será de exclusiva responsabilidade da CONTRATADA.</w:t>
      </w:r>
    </w:p>
    <w:p w:rsidR="00F02D60" w:rsidRPr="007F09C8" w:rsidRDefault="00F02D60" w:rsidP="002F0AFE">
      <w:pPr>
        <w:pStyle w:val="Standard"/>
        <w:widowControl/>
        <w:numPr>
          <w:ilvl w:val="2"/>
          <w:numId w:val="6"/>
        </w:numPr>
        <w:tabs>
          <w:tab w:val="left" w:pos="0"/>
        </w:tabs>
        <w:spacing w:before="120" w:line="360" w:lineRule="auto"/>
        <w:ind w:left="851" w:hanging="851"/>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Os instrutores deverão ser altamente capacitados, conhecer todo o sistema e possuir experiência prática de utilização do mesmo.</w:t>
      </w:r>
    </w:p>
    <w:p w:rsidR="00D36737" w:rsidRPr="007F09C8" w:rsidRDefault="00F02D60" w:rsidP="002F0AFE">
      <w:pPr>
        <w:pStyle w:val="Standard"/>
        <w:widowControl/>
        <w:numPr>
          <w:ilvl w:val="2"/>
          <w:numId w:val="6"/>
        </w:numPr>
        <w:tabs>
          <w:tab w:val="left" w:pos="0"/>
        </w:tabs>
        <w:spacing w:before="120" w:line="360" w:lineRule="auto"/>
        <w:ind w:left="851" w:hanging="851"/>
        <w:jc w:val="both"/>
        <w:rPr>
          <w:rFonts w:ascii="Arial" w:hAnsi="Arial" w:cs="Arial"/>
          <w:color w:val="auto"/>
        </w:rPr>
      </w:pPr>
      <w:r w:rsidRPr="007F09C8">
        <w:rPr>
          <w:rFonts w:ascii="Arial" w:eastAsia="Verdana" w:hAnsi="Arial" w:cs="Arial"/>
          <w:color w:val="auto"/>
          <w:shd w:val="clear" w:color="auto" w:fill="FFFFFF"/>
        </w:rPr>
        <w:t xml:space="preserve">A CONTRATADA deverá promover novos treinamentos nos mesmos moldes do previsto </w:t>
      </w:r>
      <w:r w:rsidR="0050743C" w:rsidRPr="007F09C8">
        <w:rPr>
          <w:rFonts w:ascii="Arial" w:eastAsia="Verdana" w:hAnsi="Arial" w:cs="Arial"/>
          <w:color w:val="auto"/>
          <w:shd w:val="clear" w:color="auto" w:fill="FFFFFF"/>
        </w:rPr>
        <w:t>no item 4.6</w:t>
      </w:r>
      <w:r w:rsidR="00D36737" w:rsidRPr="007F09C8">
        <w:rPr>
          <w:rFonts w:ascii="Arial" w:eastAsia="Verdana" w:hAnsi="Arial" w:cs="Arial"/>
          <w:color w:val="auto"/>
          <w:shd w:val="clear" w:color="auto" w:fill="FFFFFF"/>
        </w:rPr>
        <w:t xml:space="preserve"> e seus subitens</w:t>
      </w:r>
      <w:r w:rsidRPr="007F09C8">
        <w:rPr>
          <w:rFonts w:ascii="Arial" w:eastAsia="Verdana" w:hAnsi="Arial" w:cs="Arial"/>
          <w:color w:val="auto"/>
          <w:shd w:val="clear" w:color="auto" w:fill="FFFFFF"/>
        </w:rPr>
        <w:t xml:space="preserve">, sempre que forem realizados ajustes relevantes no </w:t>
      </w:r>
      <w:r w:rsidR="00D36737" w:rsidRPr="007F09C8">
        <w:rPr>
          <w:rFonts w:ascii="Arial" w:eastAsia="Verdana" w:hAnsi="Arial" w:cs="Arial"/>
          <w:color w:val="auto"/>
          <w:shd w:val="clear" w:color="auto" w:fill="FFFFFF"/>
        </w:rPr>
        <w:t>sistema</w:t>
      </w:r>
      <w:r w:rsidRPr="007F09C8">
        <w:rPr>
          <w:rFonts w:ascii="Arial" w:eastAsia="Verdana" w:hAnsi="Arial" w:cs="Arial"/>
          <w:color w:val="auto"/>
          <w:shd w:val="clear" w:color="auto" w:fill="FFFFFF"/>
        </w:rPr>
        <w:t xml:space="preserve"> que alterem operacionalmente funcionalidades preexistentes ou acrescentem</w:t>
      </w:r>
      <w:r w:rsidR="00D36737" w:rsidRPr="007F09C8">
        <w:rPr>
          <w:rFonts w:ascii="Arial" w:eastAsia="Verdana" w:hAnsi="Arial" w:cs="Arial"/>
          <w:color w:val="auto"/>
          <w:shd w:val="clear" w:color="auto" w:fill="FFFFFF"/>
        </w:rPr>
        <w:t xml:space="preserve"> novas</w:t>
      </w:r>
      <w:r w:rsidRPr="007F09C8">
        <w:rPr>
          <w:rFonts w:ascii="Arial" w:eastAsia="Verdana" w:hAnsi="Arial" w:cs="Arial"/>
          <w:color w:val="auto"/>
          <w:shd w:val="clear" w:color="auto" w:fill="FFFFFF"/>
        </w:rPr>
        <w:t xml:space="preserve"> funcionalidades.</w:t>
      </w:r>
    </w:p>
    <w:p w:rsidR="00D36737" w:rsidRPr="007F09C8" w:rsidRDefault="00AD18C0" w:rsidP="00C742BD">
      <w:pPr>
        <w:pStyle w:val="PargrafodaLista"/>
        <w:numPr>
          <w:ilvl w:val="1"/>
          <w:numId w:val="3"/>
        </w:numPr>
        <w:spacing w:before="120" w:line="360" w:lineRule="auto"/>
        <w:ind w:left="0" w:firstLine="0"/>
        <w:jc w:val="both"/>
        <w:rPr>
          <w:rFonts w:ascii="Arial" w:eastAsia="Verdana" w:hAnsi="Arial" w:cs="Arial"/>
          <w:shd w:val="clear" w:color="auto" w:fill="FFFFFF"/>
        </w:rPr>
      </w:pPr>
      <w:r w:rsidRPr="007F09C8">
        <w:rPr>
          <w:rFonts w:ascii="Arial" w:eastAsia="Verdana" w:hAnsi="Arial" w:cs="Arial"/>
          <w:shd w:val="clear" w:color="auto" w:fill="FFFFFF"/>
        </w:rPr>
        <w:t>A CONTRATADA deverá prestar serviços de manutenção durante toda a vigência do Contrato.</w:t>
      </w:r>
    </w:p>
    <w:p w:rsidR="00AD18C0" w:rsidRPr="007F09C8" w:rsidRDefault="00C742BD" w:rsidP="00C742BD">
      <w:pPr>
        <w:spacing w:before="120" w:line="360" w:lineRule="auto"/>
        <w:ind w:left="851" w:hanging="851"/>
        <w:rPr>
          <w:rFonts w:cs="Arial"/>
          <w:bCs/>
          <w:sz w:val="24"/>
          <w:szCs w:val="24"/>
        </w:rPr>
      </w:pPr>
      <w:r w:rsidRPr="007F09C8">
        <w:rPr>
          <w:rFonts w:eastAsia="Verdana" w:cs="Arial"/>
          <w:sz w:val="24"/>
          <w:szCs w:val="24"/>
          <w:shd w:val="clear" w:color="auto" w:fill="FFFFFF"/>
          <w:lang w:eastAsia="zh-CN" w:bidi="hi-IN"/>
        </w:rPr>
        <w:t xml:space="preserve">4.7.1. </w:t>
      </w:r>
      <w:r w:rsidRPr="007F09C8">
        <w:rPr>
          <w:rFonts w:eastAsia="Verdana" w:cs="Arial"/>
          <w:sz w:val="24"/>
          <w:szCs w:val="24"/>
          <w:shd w:val="clear" w:color="auto" w:fill="FFFFFF"/>
          <w:lang w:eastAsia="zh-CN" w:bidi="hi-IN"/>
        </w:rPr>
        <w:tab/>
      </w:r>
      <w:r w:rsidR="00AD18C0" w:rsidRPr="007F09C8">
        <w:rPr>
          <w:rFonts w:eastAsia="Verdana" w:cs="Arial"/>
          <w:sz w:val="24"/>
          <w:szCs w:val="24"/>
          <w:shd w:val="clear" w:color="auto" w:fill="FFFFFF"/>
          <w:lang w:eastAsia="zh-CN" w:bidi="hi-IN"/>
        </w:rPr>
        <w:t>Os serviços de manutenção abrangem serviços técnicos para o sistema e</w:t>
      </w:r>
      <w:r w:rsidR="00AD18C0" w:rsidRPr="007F09C8">
        <w:rPr>
          <w:rFonts w:eastAsia="Verdana" w:cs="Arial"/>
          <w:sz w:val="24"/>
          <w:szCs w:val="24"/>
          <w:shd w:val="clear" w:color="auto" w:fill="FFFFFF"/>
        </w:rPr>
        <w:t xml:space="preserve"> seu ambiente feito por meio telefônico, e-mail, presencial e outras formas a serem acordadas, para questões como implantação, atualizações e </w:t>
      </w:r>
      <w:r w:rsidR="00AD18C0" w:rsidRPr="007F09C8">
        <w:rPr>
          <w:rFonts w:eastAsia="Verdana" w:cs="Arial"/>
          <w:sz w:val="24"/>
          <w:szCs w:val="24"/>
          <w:shd w:val="clear" w:color="auto" w:fill="FFFFFF"/>
        </w:rPr>
        <w:lastRenderedPageBreak/>
        <w:t xml:space="preserve">correções, sendo este um caso a ser acordado junto </w:t>
      </w:r>
      <w:r w:rsidR="00C40FD2" w:rsidRPr="007F09C8">
        <w:rPr>
          <w:rFonts w:eastAsia="Verdana" w:cs="Arial"/>
          <w:sz w:val="24"/>
          <w:szCs w:val="24"/>
          <w:shd w:val="clear" w:color="auto" w:fill="FFFFFF"/>
        </w:rPr>
        <w:t>ao</w:t>
      </w:r>
      <w:r w:rsidR="00AD18C0" w:rsidRPr="007F09C8">
        <w:rPr>
          <w:rFonts w:eastAsia="Verdana" w:cs="Arial"/>
          <w:sz w:val="24"/>
          <w:szCs w:val="24"/>
          <w:shd w:val="clear" w:color="auto" w:fill="FFFFFF"/>
        </w:rPr>
        <w:t xml:space="preserve"> Gestor do Contrato. Se for necessário o deslocamento de especialistas até as dependências da Cesama, todas as ficarão a cargo da CONTRATADA. Omesmo se aplica às questões relativas à implantação, atualizações e treinamentos.</w:t>
      </w:r>
    </w:p>
    <w:p w:rsidR="00AD18C0" w:rsidRPr="007F09C8" w:rsidRDefault="00AD18C0" w:rsidP="00C742BD">
      <w:pPr>
        <w:pStyle w:val="PargrafodaLista"/>
        <w:numPr>
          <w:ilvl w:val="1"/>
          <w:numId w:val="3"/>
        </w:numPr>
        <w:spacing w:before="120" w:line="360" w:lineRule="auto"/>
        <w:ind w:left="0" w:firstLine="0"/>
        <w:jc w:val="both"/>
        <w:rPr>
          <w:rFonts w:ascii="Arial" w:eastAsia="Verdana" w:hAnsi="Arial" w:cs="Arial"/>
          <w:b/>
          <w:shd w:val="clear" w:color="auto" w:fill="FFFFFF"/>
        </w:rPr>
      </w:pPr>
      <w:r w:rsidRPr="007F09C8">
        <w:rPr>
          <w:rFonts w:ascii="Arial" w:eastAsia="Verdana" w:hAnsi="Arial" w:cs="Arial"/>
          <w:shd w:val="clear" w:color="auto" w:fill="FFFFFF"/>
        </w:rPr>
        <w:t>A CONTRATADA deverá garantir o funcionamento ininterrupto do sistema, bem como para atendimento das necessidades descritas abaixo, sendo estes serviços solicitados por demanda:</w:t>
      </w:r>
    </w:p>
    <w:p w:rsidR="00AD18C0" w:rsidRPr="007F09C8" w:rsidRDefault="00AD18C0" w:rsidP="002F0AFE">
      <w:pPr>
        <w:pStyle w:val="Standard"/>
        <w:widowControl/>
        <w:numPr>
          <w:ilvl w:val="0"/>
          <w:numId w:val="8"/>
        </w:numPr>
        <w:spacing w:before="120" w:line="360" w:lineRule="auto"/>
        <w:ind w:left="851" w:hanging="425"/>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Instalação, configuração e otimização do sistema;</w:t>
      </w:r>
    </w:p>
    <w:p w:rsidR="00AD18C0" w:rsidRPr="007F09C8" w:rsidRDefault="00AD18C0" w:rsidP="002F0AFE">
      <w:pPr>
        <w:pStyle w:val="Standard"/>
        <w:widowControl/>
        <w:numPr>
          <w:ilvl w:val="0"/>
          <w:numId w:val="8"/>
        </w:numPr>
        <w:spacing w:before="120" w:line="360" w:lineRule="auto"/>
        <w:ind w:left="851" w:hanging="425"/>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Identificação e correção de problemas operacionais relativos ao sistema;</w:t>
      </w:r>
    </w:p>
    <w:p w:rsidR="00AD18C0" w:rsidRPr="007F09C8" w:rsidRDefault="00AD18C0" w:rsidP="002F0AFE">
      <w:pPr>
        <w:pStyle w:val="Standard"/>
        <w:widowControl/>
        <w:numPr>
          <w:ilvl w:val="0"/>
          <w:numId w:val="8"/>
        </w:numPr>
        <w:spacing w:before="120" w:line="360" w:lineRule="auto"/>
        <w:ind w:left="851" w:hanging="425"/>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Avaliações, diagnósticos e proposições de melhorias dos ambientes.</w:t>
      </w:r>
    </w:p>
    <w:p w:rsidR="00C742BD" w:rsidRPr="007F09C8" w:rsidRDefault="00117612" w:rsidP="00C742BD">
      <w:pPr>
        <w:pStyle w:val="PargrafodaLista"/>
        <w:numPr>
          <w:ilvl w:val="1"/>
          <w:numId w:val="3"/>
        </w:numPr>
        <w:spacing w:before="120" w:line="360" w:lineRule="auto"/>
        <w:ind w:left="0" w:firstLine="0"/>
        <w:jc w:val="both"/>
        <w:rPr>
          <w:rFonts w:ascii="Arial" w:eastAsia="Verdana" w:hAnsi="Arial" w:cs="Arial"/>
          <w:shd w:val="clear" w:color="auto" w:fill="FFFFFF"/>
        </w:rPr>
      </w:pPr>
      <w:r w:rsidRPr="007F09C8">
        <w:rPr>
          <w:rFonts w:ascii="Arial" w:eastAsia="Verdana" w:hAnsi="Arial" w:cs="Arial"/>
          <w:shd w:val="clear" w:color="auto" w:fill="FFFFFF"/>
        </w:rPr>
        <w:t xml:space="preserve">Problemas eventualmente identificados como decorrentes de funcionamento inadequado do sistema deverão ser solucionados </w:t>
      </w:r>
      <w:r w:rsidRPr="007F09C8">
        <w:rPr>
          <w:rFonts w:ascii="Arial" w:eastAsia="Verdana" w:hAnsi="Arial" w:cs="Arial"/>
          <w:b/>
          <w:shd w:val="clear" w:color="auto" w:fill="FFFFFF"/>
        </w:rPr>
        <w:t>SEM ÔNUS</w:t>
      </w:r>
      <w:r w:rsidRPr="007F09C8">
        <w:rPr>
          <w:rFonts w:ascii="Arial" w:eastAsia="Verdana" w:hAnsi="Arial" w:cs="Arial"/>
          <w:shd w:val="clear" w:color="auto" w:fill="FFFFFF"/>
        </w:rPr>
        <w:t xml:space="preserve"> para a Cesama, no prazo definido no Acordo de Nível de Serviços, estipulados em função da complexidade da manutenção, a critério do Gestor do Contrato.</w:t>
      </w:r>
    </w:p>
    <w:p w:rsidR="00C742BD" w:rsidRPr="007F09C8" w:rsidRDefault="004F6AAF" w:rsidP="00C742BD">
      <w:pPr>
        <w:pStyle w:val="PargrafodaLista"/>
        <w:numPr>
          <w:ilvl w:val="1"/>
          <w:numId w:val="3"/>
        </w:numPr>
        <w:spacing w:before="120" w:line="360" w:lineRule="auto"/>
        <w:ind w:left="0" w:firstLine="0"/>
        <w:jc w:val="both"/>
        <w:rPr>
          <w:rFonts w:ascii="Arial" w:eastAsia="Verdana" w:hAnsi="Arial" w:cs="Arial"/>
          <w:shd w:val="clear" w:color="auto" w:fill="FFFFFF"/>
        </w:rPr>
      </w:pPr>
      <w:r w:rsidRPr="007F09C8">
        <w:rPr>
          <w:rFonts w:ascii="Arial" w:eastAsia="Verdana" w:hAnsi="Arial" w:cs="Arial"/>
          <w:shd w:val="clear" w:color="auto" w:fill="FFFFFF"/>
        </w:rPr>
        <w:t>A CONTRATADA deverá providenciar, sem ônus para a Cesama, alterações de funções do sistema ou implementações de novas funções que venham a ser necessárias em decorrência de fatos novos conjunturais ou mudanças na legislação que envolve as funcionalidades do sistema, em prazo a ser acordado com os Gestores do Contrato.</w:t>
      </w:r>
    </w:p>
    <w:p w:rsidR="00DA53DD" w:rsidRPr="007F09C8" w:rsidRDefault="00DA53DD" w:rsidP="00C742BD">
      <w:pPr>
        <w:pStyle w:val="PargrafodaLista"/>
        <w:numPr>
          <w:ilvl w:val="1"/>
          <w:numId w:val="3"/>
        </w:numPr>
        <w:spacing w:before="120" w:line="360" w:lineRule="auto"/>
        <w:ind w:left="0" w:firstLine="0"/>
        <w:jc w:val="both"/>
        <w:rPr>
          <w:rFonts w:ascii="Arial" w:eastAsia="Verdana" w:hAnsi="Arial" w:cs="Arial"/>
          <w:shd w:val="clear" w:color="auto" w:fill="FFFFFF"/>
        </w:rPr>
      </w:pPr>
      <w:r w:rsidRPr="007F09C8">
        <w:rPr>
          <w:rFonts w:ascii="Arial" w:eastAsia="Verdana" w:hAnsi="Arial" w:cs="Arial"/>
          <w:shd w:val="clear" w:color="auto" w:fill="FFFFFF"/>
        </w:rPr>
        <w:t xml:space="preserve">As solicitações de manutenção corretivas e adaptativas devem ser respondidas, como parte do atendimento técnico, dentro de </w:t>
      </w:r>
      <w:r w:rsidRPr="007F09C8">
        <w:rPr>
          <w:rFonts w:ascii="Arial" w:eastAsia="Verdana" w:hAnsi="Arial" w:cs="Arial"/>
          <w:b/>
          <w:shd w:val="clear" w:color="auto" w:fill="FFFFFF"/>
        </w:rPr>
        <w:t>02 (duas) horas</w:t>
      </w:r>
      <w:r w:rsidRPr="007F09C8">
        <w:rPr>
          <w:rFonts w:ascii="Arial" w:eastAsia="Verdana" w:hAnsi="Arial" w:cs="Arial"/>
          <w:shd w:val="clear" w:color="auto" w:fill="FFFFFF"/>
        </w:rPr>
        <w:t xml:space="preserve"> em horário comercial, para o estabelecimento do prazo de execução das manutenções solicitadas devendo ser este acordado junto ao Gestor do Contrato, conforme descrito no Acordo de Nível de Serviços.</w:t>
      </w:r>
    </w:p>
    <w:p w:rsidR="00DA53DD" w:rsidRPr="007F09C8" w:rsidRDefault="00C742BD" w:rsidP="00C742BD">
      <w:pPr>
        <w:pStyle w:val="Standard"/>
        <w:widowControl/>
        <w:spacing w:before="120" w:line="360" w:lineRule="auto"/>
        <w:ind w:left="851" w:hanging="851"/>
        <w:jc w:val="both"/>
        <w:rPr>
          <w:rFonts w:ascii="Arial" w:hAnsi="Arial" w:cs="Arial"/>
          <w:color w:val="auto"/>
        </w:rPr>
      </w:pPr>
      <w:r w:rsidRPr="007F09C8">
        <w:rPr>
          <w:rFonts w:ascii="Arial" w:eastAsia="Verdana" w:hAnsi="Arial" w:cs="Arial"/>
          <w:color w:val="auto"/>
          <w:shd w:val="clear" w:color="auto" w:fill="FFFFFF"/>
        </w:rPr>
        <w:t xml:space="preserve">4.11.1. </w:t>
      </w:r>
      <w:r w:rsidR="00DA53DD" w:rsidRPr="007F09C8">
        <w:rPr>
          <w:rFonts w:ascii="Arial" w:eastAsia="Verdana" w:hAnsi="Arial" w:cs="Arial"/>
          <w:color w:val="auto"/>
          <w:shd w:val="clear" w:color="auto" w:fill="FFFFFF"/>
        </w:rPr>
        <w:t xml:space="preserve">As respostas poderão ser feitas via meio eletrônico, com confirmação de recebimento, porém registrando-se em sistema da CONTRATADA para o controle de aferições, ou mesmo fazendo diretamente sobre este sistema. Caso o sistema de controle e registro de chamadas de manutenção apresentado pela CONTRATADA não atenda todos os requisitos </w:t>
      </w:r>
      <w:r w:rsidR="00DA53DD" w:rsidRPr="007F09C8">
        <w:rPr>
          <w:rFonts w:ascii="Arial" w:eastAsia="Verdana" w:hAnsi="Arial" w:cs="Arial"/>
          <w:color w:val="auto"/>
          <w:shd w:val="clear" w:color="auto" w:fill="FFFFFF"/>
        </w:rPr>
        <w:lastRenderedPageBreak/>
        <w:t xml:space="preserve">estabelecidos pela Cesama, a CONTRATADA terá o prazo de até </w:t>
      </w:r>
      <w:r w:rsidR="00DA53DD" w:rsidRPr="007F09C8">
        <w:rPr>
          <w:rFonts w:ascii="Arial" w:eastAsia="Verdana" w:hAnsi="Arial" w:cs="Arial"/>
          <w:b/>
          <w:color w:val="auto"/>
          <w:shd w:val="clear" w:color="auto" w:fill="FFFFFF"/>
        </w:rPr>
        <w:t>60 (sessenta) dias</w:t>
      </w:r>
      <w:r w:rsidR="00DA53DD" w:rsidRPr="007F09C8">
        <w:rPr>
          <w:rFonts w:ascii="Arial" w:eastAsia="Verdana" w:hAnsi="Arial" w:cs="Arial"/>
          <w:color w:val="auto"/>
          <w:shd w:val="clear" w:color="auto" w:fill="FFFFFF"/>
        </w:rPr>
        <w:t xml:space="preserve"> para as adequações necessárias após definição, pela Cesama, das especificações a serem desenvolvidas pela CONTRATADA. Não havendo o cumprimento dos prazos, fica a CONTRATADA sujeita às sanções contratuais.</w:t>
      </w:r>
    </w:p>
    <w:p w:rsidR="00C742BD" w:rsidRPr="007F09C8" w:rsidRDefault="0001186D" w:rsidP="00C742BD">
      <w:pPr>
        <w:pStyle w:val="PargrafodaLista"/>
        <w:numPr>
          <w:ilvl w:val="1"/>
          <w:numId w:val="3"/>
        </w:numPr>
        <w:spacing w:before="120" w:line="360" w:lineRule="auto"/>
        <w:ind w:left="0" w:firstLine="0"/>
        <w:jc w:val="both"/>
        <w:rPr>
          <w:rFonts w:ascii="Arial" w:eastAsia="Verdana" w:hAnsi="Arial" w:cs="Arial"/>
          <w:shd w:val="clear" w:color="auto" w:fill="FFFFFF"/>
        </w:rPr>
      </w:pPr>
      <w:r w:rsidRPr="007F09C8">
        <w:rPr>
          <w:rFonts w:ascii="Arial" w:eastAsia="Verdana" w:hAnsi="Arial" w:cs="Arial"/>
          <w:shd w:val="clear" w:color="auto" w:fill="FFFFFF"/>
        </w:rPr>
        <w:t>A CONTRATADA deverá prestar suporte técnico remoto, por meio de esclarecimentos de dúvidas, ajustes em configurações do sistema, solução de erros e problemas operacionais, atualização de versões e outros semelhantes seguindo o estabelecido no acordo de nível de serviços.</w:t>
      </w:r>
    </w:p>
    <w:p w:rsidR="00D36737" w:rsidRPr="007F09C8" w:rsidRDefault="000D7965" w:rsidP="00C742BD">
      <w:pPr>
        <w:pStyle w:val="PargrafodaLista"/>
        <w:numPr>
          <w:ilvl w:val="1"/>
          <w:numId w:val="3"/>
        </w:numPr>
        <w:spacing w:before="240" w:line="360" w:lineRule="auto"/>
        <w:ind w:left="0" w:firstLine="0"/>
        <w:jc w:val="both"/>
        <w:rPr>
          <w:rFonts w:ascii="Arial" w:eastAsia="Verdana" w:hAnsi="Arial" w:cs="Arial"/>
          <w:shd w:val="clear" w:color="auto" w:fill="FFFFFF"/>
        </w:rPr>
      </w:pPr>
      <w:r w:rsidRPr="007F09C8">
        <w:rPr>
          <w:rFonts w:ascii="Arial" w:hAnsi="Arial" w:cs="Arial"/>
          <w:b/>
          <w:bCs/>
        </w:rPr>
        <w:t>REQUISITOS NÃO FUNCIONAIS GERAIS</w:t>
      </w: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C742BD" w:rsidRPr="007F09C8" w:rsidRDefault="00C742BD" w:rsidP="002F0AFE">
      <w:pPr>
        <w:pStyle w:val="PargrafodaLista"/>
        <w:numPr>
          <w:ilvl w:val="1"/>
          <w:numId w:val="6"/>
        </w:numPr>
        <w:autoSpaceDN w:val="0"/>
        <w:spacing w:before="120" w:line="360" w:lineRule="auto"/>
        <w:jc w:val="both"/>
        <w:textAlignment w:val="baseline"/>
        <w:rPr>
          <w:rFonts w:ascii="Arial" w:eastAsia="Verdana" w:hAnsi="Arial" w:cs="Arial"/>
          <w:vanish/>
          <w:shd w:val="clear" w:color="auto" w:fill="FFFFFF"/>
          <w:lang w:eastAsia="zh-CN" w:bidi="hi-IN"/>
        </w:rPr>
      </w:pP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O sistema deve ser de propriedade da CONTRATADA, não podendo a licitante participar do certame com sistema que não lhe pertença, sendo a vencedora a prestar os serviços constantes no objeto do contrato.</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 xml:space="preserve">Se necessário, a CONTRATADA poderá sublocar a infraestrutura para </w:t>
      </w:r>
      <w:r w:rsidRPr="007F09C8">
        <w:rPr>
          <w:rFonts w:ascii="Arial" w:eastAsia="Verdana" w:hAnsi="Arial" w:cs="Arial"/>
          <w:i/>
          <w:iCs/>
          <w:color w:val="auto"/>
          <w:shd w:val="clear" w:color="auto" w:fill="FFFFFF"/>
        </w:rPr>
        <w:t>Data Center</w:t>
      </w:r>
      <w:r w:rsidRPr="007F09C8">
        <w:rPr>
          <w:rFonts w:ascii="Arial" w:eastAsia="Verdana" w:hAnsi="Arial" w:cs="Arial"/>
          <w:color w:val="auto"/>
          <w:shd w:val="clear" w:color="auto" w:fill="FFFFFF"/>
        </w:rPr>
        <w:t xml:space="preserve"> de terceiros, desde que atendendo aos requisitos específicos para este.</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 xml:space="preserve">A CONTRATADA deverá disponibilizar atendimento de suporte via </w:t>
      </w:r>
      <w:r w:rsidR="00C742BD" w:rsidRPr="007F09C8">
        <w:rPr>
          <w:rFonts w:ascii="Arial" w:eastAsia="Verdana" w:hAnsi="Arial" w:cs="Arial"/>
          <w:color w:val="auto"/>
          <w:shd w:val="clear" w:color="auto" w:fill="FFFFFF"/>
        </w:rPr>
        <w:t>w</w:t>
      </w:r>
      <w:r w:rsidRPr="007F09C8">
        <w:rPr>
          <w:rFonts w:ascii="Arial" w:eastAsia="Verdana" w:hAnsi="Arial" w:cs="Arial"/>
          <w:color w:val="auto"/>
          <w:shd w:val="clear" w:color="auto" w:fill="FFFFFF"/>
        </w:rPr>
        <w:t>eb e por telefone aos empregados e usuários do sistema.</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O sistema deverá ser fornecido no modelo SaaS (</w:t>
      </w:r>
      <w:r w:rsidRPr="007F09C8">
        <w:rPr>
          <w:rFonts w:ascii="Arial" w:eastAsia="Verdana" w:hAnsi="Arial" w:cs="Arial"/>
          <w:i/>
          <w:color w:val="auto"/>
          <w:shd w:val="clear" w:color="auto" w:fill="FFFFFF"/>
        </w:rPr>
        <w:t>Software as a Service</w:t>
      </w:r>
      <w:r w:rsidRPr="007F09C8">
        <w:rPr>
          <w:rFonts w:ascii="Arial" w:eastAsia="Verdana" w:hAnsi="Arial" w:cs="Arial"/>
          <w:color w:val="auto"/>
          <w:shd w:val="clear" w:color="auto" w:fill="FFFFFF"/>
        </w:rPr>
        <w:t xml:space="preserve"> – </w:t>
      </w:r>
      <w:r w:rsidRPr="007F09C8">
        <w:rPr>
          <w:rFonts w:ascii="Arial" w:eastAsia="Verdana" w:hAnsi="Arial" w:cs="Arial"/>
          <w:i/>
          <w:color w:val="auto"/>
          <w:shd w:val="clear" w:color="auto" w:fill="FFFFFF"/>
        </w:rPr>
        <w:t>Software</w:t>
      </w:r>
      <w:r w:rsidRPr="007F09C8">
        <w:rPr>
          <w:rFonts w:ascii="Arial" w:eastAsia="Verdana" w:hAnsi="Arial" w:cs="Arial"/>
          <w:color w:val="auto"/>
          <w:shd w:val="clear" w:color="auto" w:fill="FFFFFF"/>
        </w:rPr>
        <w:t xml:space="preserve"> como Serviço), sendo a CONTRATADA responsável em fornecer o sistema e toda a estrutura necessária para a sua disponibilização em </w:t>
      </w:r>
      <w:r w:rsidRPr="007F09C8">
        <w:rPr>
          <w:rFonts w:ascii="Arial" w:eastAsia="Verdana" w:hAnsi="Arial" w:cs="Arial"/>
          <w:i/>
          <w:color w:val="auto"/>
          <w:shd w:val="clear" w:color="auto" w:fill="FFFFFF"/>
        </w:rPr>
        <w:t>Data Center</w:t>
      </w:r>
      <w:r w:rsidRPr="007F09C8">
        <w:rPr>
          <w:rFonts w:ascii="Arial" w:eastAsia="Verdana" w:hAnsi="Arial" w:cs="Arial"/>
          <w:color w:val="auto"/>
          <w:shd w:val="clear" w:color="auto" w:fill="FFFFFF"/>
        </w:rPr>
        <w:t xml:space="preserve"> via internet (servidores, sistemas operacionais, banco de dados, licenciamentos, conectividade, segurança da informação).</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O sistema deve ser desenvolvido em linguagem nativamente web</w:t>
      </w:r>
      <w:r w:rsidR="00C742BD" w:rsidRPr="007F09C8">
        <w:rPr>
          <w:rFonts w:ascii="Arial" w:eastAsia="Verdana" w:hAnsi="Arial" w:cs="Arial"/>
          <w:color w:val="auto"/>
          <w:shd w:val="clear" w:color="auto" w:fill="FFFFFF"/>
        </w:rPr>
        <w:t>, permitindo seu uso em computador, tablet e smartphone por meio</w:t>
      </w:r>
      <w:r w:rsidRPr="007F09C8">
        <w:rPr>
          <w:rFonts w:ascii="Arial" w:eastAsia="Verdana" w:hAnsi="Arial" w:cs="Arial"/>
          <w:color w:val="auto"/>
          <w:shd w:val="clear" w:color="auto" w:fill="FFFFFF"/>
        </w:rPr>
        <w:t xml:space="preserve"> dos principais navegadores </w:t>
      </w:r>
      <w:r w:rsidR="00C742BD" w:rsidRPr="007F09C8">
        <w:rPr>
          <w:rFonts w:ascii="Arial" w:eastAsia="Verdana" w:hAnsi="Arial" w:cs="Arial"/>
          <w:color w:val="auto"/>
          <w:shd w:val="clear" w:color="auto" w:fill="FFFFFF"/>
        </w:rPr>
        <w:t>w</w:t>
      </w:r>
      <w:r w:rsidRPr="007F09C8">
        <w:rPr>
          <w:rFonts w:ascii="Arial" w:eastAsia="Verdana" w:hAnsi="Arial" w:cs="Arial"/>
          <w:i/>
          <w:color w:val="auto"/>
          <w:shd w:val="clear" w:color="auto" w:fill="FFFFFF"/>
        </w:rPr>
        <w:t>eb</w:t>
      </w:r>
      <w:r w:rsidRPr="007F09C8">
        <w:rPr>
          <w:rFonts w:ascii="Arial" w:eastAsia="Verdana" w:hAnsi="Arial" w:cs="Arial"/>
          <w:color w:val="auto"/>
          <w:shd w:val="clear" w:color="auto" w:fill="FFFFFF"/>
        </w:rPr>
        <w:t xml:space="preserve"> (</w:t>
      </w:r>
      <w:r w:rsidRPr="007F09C8">
        <w:rPr>
          <w:rFonts w:ascii="Arial" w:eastAsia="Verdana" w:hAnsi="Arial" w:cs="Arial"/>
          <w:i/>
          <w:color w:val="auto"/>
          <w:shd w:val="clear" w:color="auto" w:fill="FFFFFF"/>
        </w:rPr>
        <w:t>browsers</w:t>
      </w:r>
      <w:r w:rsidRPr="007F09C8">
        <w:rPr>
          <w:rFonts w:ascii="Arial" w:eastAsia="Verdana" w:hAnsi="Arial" w:cs="Arial"/>
          <w:color w:val="auto"/>
          <w:shd w:val="clear" w:color="auto" w:fill="FFFFFF"/>
        </w:rPr>
        <w:t>): Mozilla Firefox, Google Chrome e Microsoft Edge, em suas últimas versões.</w:t>
      </w:r>
      <w:r w:rsidR="00C742BD" w:rsidRPr="007F09C8">
        <w:rPr>
          <w:rFonts w:ascii="Arial" w:eastAsia="Verdana" w:hAnsi="Arial" w:cs="Arial"/>
          <w:color w:val="auto"/>
          <w:shd w:val="clear" w:color="auto" w:fill="FFFFFF"/>
        </w:rPr>
        <w:t xml:space="preserve"> Sua interface deve ser responsiva, se ajustando de acordo com o dispositivo utilizado, garantindo, desta forma, boa leitura e usabilidade.</w:t>
      </w:r>
    </w:p>
    <w:p w:rsidR="000D7965" w:rsidRPr="007F09C8" w:rsidRDefault="000D7965" w:rsidP="002F0AFE">
      <w:pPr>
        <w:pStyle w:val="Standard"/>
        <w:widowControl/>
        <w:numPr>
          <w:ilvl w:val="2"/>
          <w:numId w:val="6"/>
        </w:numPr>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b/>
          <w:color w:val="auto"/>
          <w:shd w:val="clear" w:color="auto" w:fill="FFFFFF"/>
        </w:rPr>
        <w:lastRenderedPageBreak/>
        <w:t>O sistema deve permitir a utilização de</w:t>
      </w:r>
      <w:r w:rsidR="00C742BD" w:rsidRPr="007F09C8">
        <w:rPr>
          <w:rFonts w:ascii="Arial" w:eastAsia="Verdana" w:hAnsi="Arial" w:cs="Arial"/>
          <w:b/>
          <w:color w:val="auto"/>
          <w:shd w:val="clear" w:color="auto" w:fill="FFFFFF"/>
        </w:rPr>
        <w:t xml:space="preserve"> até</w:t>
      </w:r>
      <w:r w:rsidR="00640F00" w:rsidRPr="007F09C8">
        <w:rPr>
          <w:rFonts w:ascii="Arial" w:eastAsia="Verdana" w:hAnsi="Arial" w:cs="Arial"/>
          <w:b/>
          <w:color w:val="auto"/>
          <w:shd w:val="clear" w:color="auto" w:fill="FFFFFF"/>
        </w:rPr>
        <w:t>300</w:t>
      </w:r>
      <w:r w:rsidRPr="007F09C8">
        <w:rPr>
          <w:rFonts w:ascii="Arial" w:eastAsia="Verdana" w:hAnsi="Arial" w:cs="Arial"/>
          <w:b/>
          <w:color w:val="auto"/>
          <w:shd w:val="clear" w:color="auto" w:fill="FFFFFF"/>
        </w:rPr>
        <w:t xml:space="preserve"> (</w:t>
      </w:r>
      <w:r w:rsidR="00640F00" w:rsidRPr="007F09C8">
        <w:rPr>
          <w:rFonts w:ascii="Arial" w:eastAsia="Verdana" w:hAnsi="Arial" w:cs="Arial"/>
          <w:b/>
          <w:color w:val="auto"/>
          <w:shd w:val="clear" w:color="auto" w:fill="FFFFFF"/>
        </w:rPr>
        <w:t>trezentos</w:t>
      </w:r>
      <w:r w:rsidRPr="007F09C8">
        <w:rPr>
          <w:rFonts w:ascii="Arial" w:eastAsia="Verdana" w:hAnsi="Arial" w:cs="Arial"/>
          <w:b/>
          <w:color w:val="auto"/>
          <w:shd w:val="clear" w:color="auto" w:fill="FFFFFF"/>
        </w:rPr>
        <w:t>) usuários com acessos simultâneos</w:t>
      </w:r>
      <w:r w:rsidRPr="007F09C8">
        <w:rPr>
          <w:rFonts w:ascii="Arial" w:eastAsia="Verdana" w:hAnsi="Arial" w:cs="Arial"/>
          <w:color w:val="auto"/>
          <w:shd w:val="clear" w:color="auto" w:fill="FFFFFF"/>
        </w:rPr>
        <w:t>.</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Ao final do contrato, ou a qualquer tempo em que houver rescisão do contrato, ou sempre que solicitado pela Cesama, a CONTRATADA deverá fornecer, todas as bases de dados contidas no Sistema Gerenciador de Banco de Dados – SGBD, em formato estabelecido pela Assessoria de Tecnologia da Informação, além de toda a documentação associada (dicionário de dados, diagrama de entidade-relacionamento) em posse da CONTRATADA, livre de qualquer ÔNUS para a Cesama.</w:t>
      </w:r>
    </w:p>
    <w:p w:rsidR="000D7965" w:rsidRPr="007F09C8" w:rsidRDefault="000D7965" w:rsidP="002F0AFE">
      <w:pPr>
        <w:pStyle w:val="Standard"/>
        <w:widowControl/>
        <w:numPr>
          <w:ilvl w:val="2"/>
          <w:numId w:val="6"/>
        </w:numPr>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equipamento servidor de aplicação deve permitir escalabilidade visando atender os aumentos de demanda de acesso concorrente ao sistema.</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 xml:space="preserve">O sistema não pode necessitar de instalação, direta ou indireta, e uso de componentes de </w:t>
      </w:r>
      <w:r w:rsidRPr="007F09C8">
        <w:rPr>
          <w:rFonts w:ascii="Arial" w:eastAsia="Verdana" w:hAnsi="Arial" w:cs="Arial"/>
          <w:i/>
          <w:color w:val="auto"/>
          <w:shd w:val="clear" w:color="auto" w:fill="FFFFFF"/>
        </w:rPr>
        <w:t>software</w:t>
      </w:r>
      <w:r w:rsidRPr="007F09C8">
        <w:rPr>
          <w:rFonts w:ascii="Arial" w:eastAsia="Verdana" w:hAnsi="Arial" w:cs="Arial"/>
          <w:color w:val="auto"/>
          <w:shd w:val="clear" w:color="auto" w:fill="FFFFFF"/>
        </w:rPr>
        <w:t xml:space="preserve"> nas estações de trabalho, como por exemplo, </w:t>
      </w:r>
      <w:r w:rsidRPr="007F09C8">
        <w:rPr>
          <w:rFonts w:ascii="Arial" w:eastAsia="Verdana" w:hAnsi="Arial" w:cs="Arial"/>
          <w:i/>
          <w:color w:val="auto"/>
          <w:shd w:val="clear" w:color="auto" w:fill="FFFFFF"/>
        </w:rPr>
        <w:t>applets</w:t>
      </w:r>
      <w:r w:rsidRPr="007F09C8">
        <w:rPr>
          <w:rFonts w:ascii="Arial" w:eastAsia="Verdana" w:hAnsi="Arial" w:cs="Arial"/>
          <w:color w:val="auto"/>
          <w:shd w:val="clear" w:color="auto" w:fill="FFFFFF"/>
        </w:rPr>
        <w:t xml:space="preserve"> e </w:t>
      </w:r>
      <w:r w:rsidRPr="007F09C8">
        <w:rPr>
          <w:rFonts w:ascii="Arial" w:eastAsia="Verdana" w:hAnsi="Arial" w:cs="Arial"/>
          <w:i/>
          <w:color w:val="auto"/>
          <w:shd w:val="clear" w:color="auto" w:fill="FFFFFF"/>
        </w:rPr>
        <w:t>plugins</w:t>
      </w:r>
      <w:r w:rsidRPr="007F09C8">
        <w:rPr>
          <w:rFonts w:ascii="Arial" w:eastAsia="Verdana" w:hAnsi="Arial" w:cs="Arial"/>
          <w:color w:val="auto"/>
          <w:shd w:val="clear" w:color="auto" w:fill="FFFFFF"/>
        </w:rPr>
        <w:t>, sendo a aplicabilidade e viabilidade de tais recursos passíveis de análise pela Assessoria de Tecnologia da Informação da Cesama</w:t>
      </w:r>
      <w:r w:rsidRPr="007F09C8">
        <w:rPr>
          <w:rFonts w:ascii="Arial" w:eastAsia="Verdana" w:hAnsi="Arial" w:cs="Arial"/>
          <w:b/>
          <w:color w:val="auto"/>
          <w:shd w:val="clear" w:color="auto" w:fill="FFFFFF"/>
        </w:rPr>
        <w:t>.</w:t>
      </w:r>
    </w:p>
    <w:p w:rsidR="00465BA4" w:rsidRPr="007F09C8" w:rsidRDefault="00465BA4"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hAnsi="Arial" w:cs="Arial"/>
          <w:color w:val="auto"/>
        </w:rPr>
        <w:t>A solução deve funcionar em ambiente nuvem (</w:t>
      </w:r>
      <w:r w:rsidRPr="007F09C8">
        <w:rPr>
          <w:rFonts w:ascii="Arial" w:hAnsi="Arial" w:cs="Arial"/>
          <w:i/>
          <w:color w:val="auto"/>
        </w:rPr>
        <w:t>cloud</w:t>
      </w:r>
      <w:r w:rsidRPr="007F09C8">
        <w:rPr>
          <w:rFonts w:ascii="Arial" w:hAnsi="Arial" w:cs="Arial"/>
          <w:color w:val="auto"/>
        </w:rPr>
        <w:t>).</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Todas as telas, menus e mensagens apresentadas pelo sistema, incluindo manuais e ajudas, deverão ser fornecidos em idioma português do Brasil.</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O sistema deverá possuir ajuda eletrônica, com textos informativos sobre sua utilização, sensível ao contexto, que possa ser acessada pelos usuários a partir do próprio sistema.</w:t>
      </w:r>
    </w:p>
    <w:p w:rsidR="000D7965" w:rsidRPr="007F09C8" w:rsidRDefault="000D7965" w:rsidP="002F0AFE">
      <w:pPr>
        <w:pStyle w:val="Standard"/>
        <w:widowControl/>
        <w:numPr>
          <w:ilvl w:val="2"/>
          <w:numId w:val="6"/>
        </w:numPr>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Deve ser disponibilizado Manual de Usuário, em formato eletrônico, descrevendo de forma didática todas as funções de cada módulo do sistema.</w:t>
      </w:r>
    </w:p>
    <w:p w:rsidR="00D36737" w:rsidRPr="007F09C8" w:rsidRDefault="000D7965" w:rsidP="00465BA4">
      <w:pPr>
        <w:pStyle w:val="PargrafodaLista"/>
        <w:numPr>
          <w:ilvl w:val="1"/>
          <w:numId w:val="3"/>
        </w:numPr>
        <w:spacing w:before="240" w:line="360" w:lineRule="auto"/>
        <w:ind w:left="0" w:firstLine="0"/>
        <w:jc w:val="both"/>
        <w:rPr>
          <w:rFonts w:ascii="Arial" w:hAnsi="Arial" w:cs="Arial"/>
          <w:b/>
          <w:bCs/>
        </w:rPr>
      </w:pPr>
      <w:r w:rsidRPr="007F09C8">
        <w:rPr>
          <w:rFonts w:ascii="Arial" w:hAnsi="Arial" w:cs="Arial"/>
          <w:b/>
          <w:bCs/>
        </w:rPr>
        <w:t>REQUISITOS NÃO FUNCIONAIS DE SEGURANÇA</w:t>
      </w:r>
    </w:p>
    <w:p w:rsidR="00E31F77" w:rsidRPr="007F09C8" w:rsidRDefault="00E31F77" w:rsidP="002F0AFE">
      <w:pPr>
        <w:pStyle w:val="PargrafodaLista"/>
        <w:numPr>
          <w:ilvl w:val="1"/>
          <w:numId w:val="6"/>
        </w:numPr>
        <w:tabs>
          <w:tab w:val="left" w:pos="0"/>
        </w:tabs>
        <w:autoSpaceDN w:val="0"/>
        <w:spacing w:before="120" w:line="360" w:lineRule="auto"/>
        <w:jc w:val="both"/>
        <w:textAlignment w:val="baseline"/>
        <w:rPr>
          <w:rFonts w:ascii="Arial" w:eastAsia="Verdana" w:hAnsi="Arial" w:cs="Arial"/>
          <w:vanish/>
          <w:shd w:val="clear" w:color="auto" w:fill="FFFFFF"/>
          <w:lang w:eastAsia="zh-CN" w:bidi="hi-IN"/>
        </w:rPr>
      </w:pPr>
    </w:p>
    <w:p w:rsidR="000D7965" w:rsidRPr="007F09C8" w:rsidRDefault="00465BA4" w:rsidP="002F0AFE">
      <w:pPr>
        <w:pStyle w:val="Standard"/>
        <w:widowControl/>
        <w:numPr>
          <w:ilvl w:val="2"/>
          <w:numId w:val="6"/>
        </w:numPr>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 xml:space="preserve">O sistema deverá permitir </w:t>
      </w:r>
      <w:r w:rsidR="000D7965" w:rsidRPr="007F09C8">
        <w:rPr>
          <w:rFonts w:ascii="Arial" w:eastAsia="Verdana" w:hAnsi="Arial" w:cs="Arial"/>
          <w:color w:val="auto"/>
          <w:shd w:val="clear" w:color="auto" w:fill="FFFFFF"/>
        </w:rPr>
        <w:t xml:space="preserve">a definição de perfis de utilização individuais ou de grupos, para que cada usuário ou grupo de usuários possa, ou não, ter </w:t>
      </w:r>
      <w:r w:rsidR="000D7965" w:rsidRPr="007F09C8">
        <w:rPr>
          <w:rFonts w:ascii="Arial" w:eastAsia="Verdana" w:hAnsi="Arial" w:cs="Arial"/>
          <w:color w:val="auto"/>
          <w:shd w:val="clear" w:color="auto" w:fill="FFFFFF"/>
        </w:rPr>
        <w:lastRenderedPageBreak/>
        <w:t>acesso a determinadas funções</w:t>
      </w:r>
      <w:r w:rsidR="00154F09" w:rsidRPr="007F09C8">
        <w:rPr>
          <w:rFonts w:ascii="Arial" w:eastAsia="Verdana" w:hAnsi="Arial" w:cs="Arial"/>
          <w:color w:val="auto"/>
          <w:shd w:val="clear" w:color="auto" w:fill="FFFFFF"/>
        </w:rPr>
        <w:t xml:space="preserve"> e documentos</w:t>
      </w:r>
      <w:r w:rsidR="000D7965" w:rsidRPr="007F09C8">
        <w:rPr>
          <w:rFonts w:ascii="Arial" w:eastAsia="Verdana" w:hAnsi="Arial" w:cs="Arial"/>
          <w:color w:val="auto"/>
          <w:shd w:val="clear" w:color="auto" w:fill="FFFFFF"/>
        </w:rPr>
        <w:t>, centralizando ou descentralizando as atividades operacionais.</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acesso ao sistema se dará por meio de cadastro único de usuário e senha individualizada</w:t>
      </w:r>
      <w:r w:rsidR="00216C22" w:rsidRPr="007F09C8">
        <w:rPr>
          <w:rFonts w:ascii="Arial" w:eastAsia="Verdana" w:hAnsi="Arial" w:cs="Arial"/>
          <w:color w:val="auto"/>
          <w:shd w:val="clear" w:color="auto" w:fill="FFFFFF"/>
        </w:rPr>
        <w:t xml:space="preserve">, conforme plano de </w:t>
      </w:r>
      <w:r w:rsidR="00216C22" w:rsidRPr="007F09C8">
        <w:rPr>
          <w:rFonts w:ascii="Arial" w:eastAsia="Verdana" w:hAnsi="Arial" w:cs="Arial"/>
          <w:i/>
          <w:color w:val="auto"/>
          <w:shd w:val="clear" w:color="auto" w:fill="FFFFFF"/>
        </w:rPr>
        <w:t>login</w:t>
      </w:r>
      <w:r w:rsidR="00216C22" w:rsidRPr="007F09C8">
        <w:rPr>
          <w:rFonts w:ascii="Arial" w:eastAsia="Verdana" w:hAnsi="Arial" w:cs="Arial"/>
          <w:color w:val="auto"/>
          <w:shd w:val="clear" w:color="auto" w:fill="FFFFFF"/>
        </w:rPr>
        <w:t xml:space="preserve"> da Cesama.</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As rotinas de segurança deverão permitir o acesso somente ao conjunto de objetos (menus, telas, transações, áreas de negócio, entre outros) autorizado individualmente a cada usuário ou a seu grupo de usuários.</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A CONTRATADA deverá realizar cópias de segurança (</w:t>
      </w:r>
      <w:r w:rsidRPr="007F09C8">
        <w:rPr>
          <w:rFonts w:ascii="Arial" w:eastAsia="Verdana" w:hAnsi="Arial" w:cs="Arial"/>
          <w:i/>
          <w:color w:val="auto"/>
          <w:shd w:val="clear" w:color="auto" w:fill="FFFFFF"/>
        </w:rPr>
        <w:t>backups</w:t>
      </w:r>
      <w:r w:rsidRPr="007F09C8">
        <w:rPr>
          <w:rFonts w:ascii="Arial" w:eastAsia="Verdana" w:hAnsi="Arial" w:cs="Arial"/>
          <w:color w:val="auto"/>
          <w:shd w:val="clear" w:color="auto" w:fill="FFFFFF"/>
        </w:rPr>
        <w:t>) diárias</w:t>
      </w:r>
      <w:r w:rsidR="005E230F" w:rsidRPr="007F09C8">
        <w:rPr>
          <w:rFonts w:ascii="Arial" w:eastAsia="Verdana" w:hAnsi="Arial" w:cs="Arial"/>
          <w:color w:val="auto"/>
          <w:shd w:val="clear" w:color="auto" w:fill="FFFFFF"/>
        </w:rPr>
        <w:t xml:space="preserve"> incrementais</w:t>
      </w:r>
      <w:r w:rsidRPr="007F09C8">
        <w:rPr>
          <w:rFonts w:ascii="Arial" w:eastAsia="Verdana" w:hAnsi="Arial" w:cs="Arial"/>
          <w:color w:val="auto"/>
          <w:shd w:val="clear" w:color="auto" w:fill="FFFFFF"/>
        </w:rPr>
        <w:t xml:space="preserve"> com vistas à recuperação dos dados armazenados, referentes ao processamento da solução, em caso de falha nos meios de armazenamento.</w:t>
      </w:r>
      <w:r w:rsidR="00154F09" w:rsidRPr="007F09C8">
        <w:rPr>
          <w:rFonts w:ascii="Arial" w:eastAsia="Verdana" w:hAnsi="Arial" w:cs="Arial"/>
          <w:color w:val="auto"/>
          <w:shd w:val="clear" w:color="auto" w:fill="FFFFFF"/>
        </w:rPr>
        <w:t xml:space="preserve"> A disponibilização do backup</w:t>
      </w:r>
      <w:r w:rsidR="005E230F" w:rsidRPr="007F09C8">
        <w:rPr>
          <w:rFonts w:ascii="Arial" w:eastAsia="Verdana" w:hAnsi="Arial" w:cs="Arial"/>
          <w:color w:val="auto"/>
          <w:shd w:val="clear" w:color="auto" w:fill="FFFFFF"/>
        </w:rPr>
        <w:t xml:space="preserve"> “full”</w:t>
      </w:r>
      <w:r w:rsidR="00154F09" w:rsidRPr="007F09C8">
        <w:rPr>
          <w:rFonts w:ascii="Arial" w:eastAsia="Verdana" w:hAnsi="Arial" w:cs="Arial"/>
          <w:color w:val="auto"/>
          <w:shd w:val="clear" w:color="auto" w:fill="FFFFFF"/>
        </w:rPr>
        <w:t xml:space="preserve"> à Cesama deverá ser realizad</w:t>
      </w:r>
      <w:r w:rsidR="00465BA4" w:rsidRPr="007F09C8">
        <w:rPr>
          <w:rFonts w:ascii="Arial" w:eastAsia="Verdana" w:hAnsi="Arial" w:cs="Arial"/>
          <w:color w:val="auto"/>
          <w:shd w:val="clear" w:color="auto" w:fill="FFFFFF"/>
        </w:rPr>
        <w:t>a</w:t>
      </w:r>
      <w:r w:rsidR="00154F09" w:rsidRPr="007F09C8">
        <w:rPr>
          <w:rFonts w:ascii="Arial" w:eastAsia="Verdana" w:hAnsi="Arial" w:cs="Arial"/>
          <w:color w:val="auto"/>
          <w:shd w:val="clear" w:color="auto" w:fill="FFFFFF"/>
        </w:rPr>
        <w:t xml:space="preserve"> a cada 30 (trinta) dias.</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A CONTRATADA deverá se certificar de que toda cópia de segurança esteja íntegra e passível de restauração, caso seja necessário.</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gravar automaticamente trilhas de auditoria e registros de controle, sem limite de tempo, para suas funcionalidades críticas, contendo, no mínimo as seguintes informações: usuário, data, hora, opera</w:t>
      </w:r>
      <w:r w:rsidR="00AF7042" w:rsidRPr="007F09C8">
        <w:rPr>
          <w:rFonts w:ascii="Arial" w:eastAsia="Verdana" w:hAnsi="Arial" w:cs="Arial"/>
          <w:color w:val="auto"/>
          <w:shd w:val="clear" w:color="auto" w:fill="FFFFFF"/>
        </w:rPr>
        <w:t>ção realizada e dado manipulado.</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 xml:space="preserve">Deverão ser </w:t>
      </w:r>
      <w:r w:rsidR="00AF7042" w:rsidRPr="007F09C8">
        <w:rPr>
          <w:rFonts w:ascii="Arial" w:eastAsia="Verdana" w:hAnsi="Arial" w:cs="Arial"/>
          <w:color w:val="auto"/>
          <w:shd w:val="clear" w:color="auto" w:fill="FFFFFF"/>
        </w:rPr>
        <w:t xml:space="preserve">disponibilizados </w:t>
      </w:r>
      <w:r w:rsidRPr="007F09C8">
        <w:rPr>
          <w:rFonts w:ascii="Arial" w:eastAsia="Verdana" w:hAnsi="Arial" w:cs="Arial"/>
          <w:color w:val="auto"/>
          <w:shd w:val="clear" w:color="auto" w:fill="FFFFFF"/>
        </w:rPr>
        <w:t>relatórios destinados à auditoria de determinados dados e funções do sistema</w:t>
      </w:r>
      <w:r w:rsidR="00AF7042" w:rsidRPr="007F09C8">
        <w:rPr>
          <w:rFonts w:ascii="Arial" w:eastAsia="Verdana" w:hAnsi="Arial" w:cs="Arial"/>
          <w:color w:val="auto"/>
          <w:shd w:val="clear" w:color="auto" w:fill="FFFFFF"/>
        </w:rPr>
        <w:t>, de acordo com a demanda da Cesama</w:t>
      </w:r>
      <w:r w:rsidRPr="007F09C8">
        <w:rPr>
          <w:rFonts w:ascii="Arial" w:eastAsia="Verdana" w:hAnsi="Arial" w:cs="Arial"/>
          <w:color w:val="auto"/>
          <w:shd w:val="clear" w:color="auto" w:fill="FFFFFF"/>
        </w:rPr>
        <w:t>.</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 possuir mecanismos de segurança da informação, relacionados à integridade, privacidade e autenticidade dos dados, devendo ainda:</w:t>
      </w:r>
    </w:p>
    <w:p w:rsidR="000D7965" w:rsidRPr="007F09C8" w:rsidRDefault="000D7965" w:rsidP="002F0AFE">
      <w:pPr>
        <w:pStyle w:val="Standard"/>
        <w:widowControl/>
        <w:numPr>
          <w:ilvl w:val="0"/>
          <w:numId w:val="9"/>
        </w:numPr>
        <w:spacing w:before="120" w:line="360" w:lineRule="auto"/>
        <w:ind w:left="1701" w:hanging="567"/>
        <w:jc w:val="both"/>
        <w:rPr>
          <w:rFonts w:ascii="Arial" w:hAnsi="Arial" w:cs="Arial"/>
          <w:color w:val="auto"/>
        </w:rPr>
      </w:pPr>
      <w:r w:rsidRPr="007F09C8">
        <w:rPr>
          <w:rFonts w:ascii="Arial" w:eastAsia="Verdana" w:hAnsi="Arial" w:cs="Arial"/>
          <w:color w:val="auto"/>
          <w:shd w:val="clear" w:color="auto" w:fill="FFFFFF"/>
        </w:rPr>
        <w:t xml:space="preserve">Manter na íntegra todas as transações mesmo em quedas de energia ou falhas de </w:t>
      </w:r>
      <w:r w:rsidRPr="007F09C8">
        <w:rPr>
          <w:rFonts w:ascii="Arial" w:eastAsia="Verdana" w:hAnsi="Arial" w:cs="Arial"/>
          <w:i/>
          <w:color w:val="auto"/>
          <w:shd w:val="clear" w:color="auto" w:fill="FFFFFF"/>
        </w:rPr>
        <w:t>software/hardware</w:t>
      </w:r>
      <w:r w:rsidRPr="007F09C8">
        <w:rPr>
          <w:rFonts w:ascii="Arial" w:eastAsia="Verdana" w:hAnsi="Arial" w:cs="Arial"/>
          <w:color w:val="auto"/>
          <w:shd w:val="clear" w:color="auto" w:fill="FFFFFF"/>
        </w:rPr>
        <w:t>;</w:t>
      </w:r>
    </w:p>
    <w:p w:rsidR="000D7965" w:rsidRPr="007F09C8" w:rsidRDefault="000D7965" w:rsidP="002F0AFE">
      <w:pPr>
        <w:pStyle w:val="Standard"/>
        <w:widowControl/>
        <w:numPr>
          <w:ilvl w:val="0"/>
          <w:numId w:val="9"/>
        </w:numPr>
        <w:spacing w:before="120" w:line="360" w:lineRule="auto"/>
        <w:ind w:left="1701" w:hanging="567"/>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Garantir a integridade referencial das tabelas durante as transações;</w:t>
      </w:r>
    </w:p>
    <w:p w:rsidR="000D7965" w:rsidRPr="007F09C8" w:rsidRDefault="000D7965" w:rsidP="002F0AFE">
      <w:pPr>
        <w:pStyle w:val="Standard"/>
        <w:numPr>
          <w:ilvl w:val="0"/>
          <w:numId w:val="9"/>
        </w:numPr>
        <w:spacing w:before="120" w:line="360" w:lineRule="auto"/>
        <w:ind w:left="1701" w:hanging="567"/>
        <w:jc w:val="both"/>
        <w:rPr>
          <w:rFonts w:ascii="Arial" w:hAnsi="Arial" w:cs="Arial"/>
          <w:color w:val="auto"/>
        </w:rPr>
      </w:pPr>
      <w:r w:rsidRPr="007F09C8">
        <w:rPr>
          <w:rFonts w:ascii="Arial" w:eastAsia="Verdana" w:hAnsi="Arial" w:cs="Arial"/>
          <w:color w:val="auto"/>
        </w:rPr>
        <w:t>Criptografar todas as senhas dos usuários da solução com algoritmos superiores aos padrões MD5 e SHA1.</w:t>
      </w:r>
    </w:p>
    <w:p w:rsidR="000D7965" w:rsidRPr="007F09C8" w:rsidRDefault="000D7965" w:rsidP="002F0AFE">
      <w:pPr>
        <w:pStyle w:val="Standard"/>
        <w:widowControl/>
        <w:numPr>
          <w:ilvl w:val="2"/>
          <w:numId w:val="6"/>
        </w:numPr>
        <w:tabs>
          <w:tab w:val="left" w:pos="397"/>
        </w:tabs>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lastRenderedPageBreak/>
        <w:t xml:space="preserve">A CONTRATADA deverá apresentar relatórios de testes de vulnerabilidades tipo </w:t>
      </w:r>
      <w:r w:rsidRPr="007F09C8">
        <w:rPr>
          <w:rFonts w:ascii="Arial" w:eastAsia="Verdana" w:hAnsi="Arial" w:cs="Arial"/>
          <w:bCs/>
          <w:i/>
          <w:color w:val="auto"/>
          <w:shd w:val="clear" w:color="auto" w:fill="FFFFFF"/>
        </w:rPr>
        <w:t>P</w:t>
      </w:r>
      <w:r w:rsidRPr="007F09C8">
        <w:rPr>
          <w:rFonts w:ascii="Arial" w:eastAsia="Verdana" w:hAnsi="Arial" w:cs="Arial"/>
          <w:i/>
          <w:color w:val="auto"/>
          <w:shd w:val="clear" w:color="auto" w:fill="FFFFFF"/>
        </w:rPr>
        <w:t>entest White Box</w:t>
      </w:r>
      <w:r w:rsidRPr="007F09C8">
        <w:rPr>
          <w:rFonts w:ascii="Arial" w:eastAsia="Verdana" w:hAnsi="Arial" w:cs="Arial"/>
          <w:color w:val="auto"/>
          <w:shd w:val="clear" w:color="auto" w:fill="FFFFFF"/>
        </w:rPr>
        <w:t xml:space="preserve"> do ambiente, em nuvem ou em </w:t>
      </w:r>
      <w:r w:rsidRPr="007F09C8">
        <w:rPr>
          <w:rFonts w:ascii="Arial" w:eastAsia="Verdana" w:hAnsi="Arial" w:cs="Arial"/>
          <w:i/>
          <w:iCs/>
          <w:color w:val="auto"/>
          <w:shd w:val="clear" w:color="auto" w:fill="FFFFFF"/>
        </w:rPr>
        <w:t>Data Center</w:t>
      </w:r>
      <w:r w:rsidRPr="007F09C8">
        <w:rPr>
          <w:rFonts w:ascii="Arial" w:eastAsia="Verdana" w:hAnsi="Arial" w:cs="Arial"/>
          <w:color w:val="auto"/>
          <w:shd w:val="clear" w:color="auto" w:fill="FFFFFF"/>
        </w:rPr>
        <w:t xml:space="preserve"> próprio, após a assinatura do contrato e antecedendo a entrada do sistema em produção (de acordo com cronograma de implantação a ser estabelecido), e a cada </w:t>
      </w:r>
      <w:r w:rsidR="00F611A8" w:rsidRPr="007F09C8">
        <w:rPr>
          <w:rFonts w:ascii="Arial" w:eastAsia="Verdana" w:hAnsi="Arial" w:cs="Arial"/>
          <w:bCs/>
          <w:color w:val="auto"/>
          <w:shd w:val="clear" w:color="auto" w:fill="FFFFFF"/>
        </w:rPr>
        <w:t>atualização do sistema</w:t>
      </w:r>
      <w:r w:rsidRPr="007F09C8">
        <w:rPr>
          <w:rFonts w:ascii="Arial" w:eastAsia="Verdana" w:hAnsi="Arial" w:cs="Arial"/>
          <w:color w:val="auto"/>
          <w:shd w:val="clear" w:color="auto" w:fill="FFFFFF"/>
        </w:rPr>
        <w:t xml:space="preserve"> durante a vigência do contrato, relatando as falhas encontradas e as correções realizadas.</w:t>
      </w:r>
    </w:p>
    <w:p w:rsidR="000D7965" w:rsidRPr="007F09C8" w:rsidRDefault="000D7965" w:rsidP="002F0AFE">
      <w:pPr>
        <w:pStyle w:val="Standard"/>
        <w:widowControl/>
        <w:numPr>
          <w:ilvl w:val="3"/>
          <w:numId w:val="6"/>
        </w:numPr>
        <w:tabs>
          <w:tab w:val="left" w:pos="539"/>
        </w:tabs>
        <w:spacing w:before="120" w:line="360" w:lineRule="auto"/>
        <w:ind w:left="1418" w:hanging="1418"/>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Os testes (pentest) deverão ser compostos por:</w:t>
      </w:r>
    </w:p>
    <w:p w:rsidR="000D7965" w:rsidRPr="007F09C8" w:rsidRDefault="000D7965" w:rsidP="000D7965">
      <w:pPr>
        <w:pStyle w:val="Standard"/>
        <w:widowControl/>
        <w:spacing w:before="120" w:line="360" w:lineRule="auto"/>
        <w:ind w:left="1701"/>
        <w:jc w:val="both"/>
        <w:rPr>
          <w:rFonts w:ascii="Arial" w:hAnsi="Arial" w:cs="Arial"/>
          <w:color w:val="auto"/>
        </w:rPr>
      </w:pPr>
      <w:r w:rsidRPr="007F09C8">
        <w:rPr>
          <w:rFonts w:ascii="Arial" w:eastAsia="Verdana" w:hAnsi="Arial" w:cs="Arial"/>
          <w:color w:val="auto"/>
          <w:shd w:val="clear" w:color="auto" w:fill="FFFFFF"/>
        </w:rPr>
        <w:t>a) Scan de infraestrutura (análise de portas de serviços, versão dos Webservers, versões do kernel servidores Linux, etc.).</w:t>
      </w:r>
    </w:p>
    <w:p w:rsidR="000D7965" w:rsidRPr="007F09C8" w:rsidRDefault="000D7965" w:rsidP="000D7965">
      <w:pPr>
        <w:pStyle w:val="Standard"/>
        <w:widowControl/>
        <w:spacing w:before="120" w:line="360" w:lineRule="auto"/>
        <w:ind w:left="1701"/>
        <w:jc w:val="both"/>
        <w:rPr>
          <w:rFonts w:ascii="Arial" w:eastAsia="Verdana" w:hAnsi="Arial" w:cs="Arial"/>
          <w:color w:val="auto"/>
          <w:shd w:val="clear" w:color="auto" w:fill="FFFFFF"/>
          <w:lang w:val="en-US"/>
        </w:rPr>
      </w:pPr>
      <w:r w:rsidRPr="007F09C8">
        <w:rPr>
          <w:rFonts w:ascii="Arial" w:eastAsia="Verdana" w:hAnsi="Arial" w:cs="Arial"/>
          <w:color w:val="auto"/>
          <w:shd w:val="clear" w:color="auto" w:fill="FFFFFF"/>
          <w:lang w:val="en-US"/>
        </w:rPr>
        <w:t>b) Scan de aplicação (SQL ErrorMessage, Cross-Site Scripting, SQL Disclousure, Directory Browsing, Open Redirect).</w:t>
      </w:r>
    </w:p>
    <w:p w:rsidR="000D7965" w:rsidRPr="007F09C8" w:rsidRDefault="000D7965" w:rsidP="002F0AFE">
      <w:pPr>
        <w:pStyle w:val="Standard"/>
        <w:widowControl/>
        <w:numPr>
          <w:ilvl w:val="3"/>
          <w:numId w:val="6"/>
        </w:numPr>
        <w:tabs>
          <w:tab w:val="left" w:pos="539"/>
        </w:tabs>
        <w:spacing w:before="120" w:line="360" w:lineRule="auto"/>
        <w:ind w:left="1418" w:hanging="1418"/>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resultado dos testes com as vulnerabilidades encontradas e as correções aplicadas deverão ser entregues em formato digital aos Gestores do Contrato.</w:t>
      </w:r>
    </w:p>
    <w:p w:rsidR="006F64BF" w:rsidRPr="007F09C8" w:rsidRDefault="006F64BF" w:rsidP="00E31F77">
      <w:pPr>
        <w:pStyle w:val="PargrafodaLista"/>
        <w:numPr>
          <w:ilvl w:val="1"/>
          <w:numId w:val="3"/>
        </w:numPr>
        <w:spacing w:before="240" w:line="360" w:lineRule="auto"/>
        <w:ind w:left="0" w:firstLine="0"/>
        <w:jc w:val="both"/>
        <w:rPr>
          <w:rFonts w:ascii="Arial" w:hAnsi="Arial" w:cs="Arial"/>
          <w:b/>
          <w:bCs/>
        </w:rPr>
      </w:pPr>
      <w:r w:rsidRPr="007F09C8">
        <w:rPr>
          <w:rFonts w:ascii="Arial" w:hAnsi="Arial" w:cs="Arial"/>
          <w:b/>
          <w:bCs/>
        </w:rPr>
        <w:t>REQUISITOS NÃO FUNCIONAIS DE INFRAESTRUTURA</w:t>
      </w:r>
    </w:p>
    <w:p w:rsidR="00E31F77" w:rsidRPr="007F09C8" w:rsidRDefault="00E31F77" w:rsidP="002F0AFE">
      <w:pPr>
        <w:pStyle w:val="PargrafodaLista"/>
        <w:numPr>
          <w:ilvl w:val="1"/>
          <w:numId w:val="6"/>
        </w:numPr>
        <w:spacing w:before="120" w:line="360" w:lineRule="auto"/>
        <w:jc w:val="both"/>
        <w:rPr>
          <w:rFonts w:ascii="Arial" w:eastAsia="Verdana" w:hAnsi="Arial" w:cs="Arial"/>
          <w:vanish/>
          <w:shd w:val="clear" w:color="auto" w:fill="FFFFFF"/>
        </w:rPr>
      </w:pPr>
    </w:p>
    <w:p w:rsidR="006F64BF" w:rsidRPr="007F09C8" w:rsidRDefault="006F64BF" w:rsidP="002F0AFE">
      <w:pPr>
        <w:pStyle w:val="PargrafodaLista"/>
        <w:numPr>
          <w:ilvl w:val="2"/>
          <w:numId w:val="6"/>
        </w:numPr>
        <w:spacing w:before="120" w:line="360" w:lineRule="auto"/>
        <w:ind w:left="993" w:hanging="993"/>
        <w:jc w:val="both"/>
        <w:rPr>
          <w:rFonts w:ascii="Arial" w:hAnsi="Arial" w:cs="Arial"/>
          <w:b/>
          <w:bCs/>
        </w:rPr>
      </w:pPr>
      <w:r w:rsidRPr="007F09C8">
        <w:rPr>
          <w:rFonts w:ascii="Arial" w:eastAsia="Verdana" w:hAnsi="Arial" w:cs="Arial"/>
          <w:shd w:val="clear" w:color="auto" w:fill="FFFFFF"/>
        </w:rPr>
        <w:t>Os serviços deverão ser prestados em regime integral, 24 (vinte e quatro) horas por dia, 07 (sete) dias por semana, sem interrupção fora do horário comercial ou em finais de semana e feriados</w:t>
      </w:r>
    </w:p>
    <w:p w:rsidR="006F64BF" w:rsidRPr="007F09C8" w:rsidRDefault="006F64BF" w:rsidP="002F0AFE">
      <w:pPr>
        <w:pStyle w:val="PargrafodaLista"/>
        <w:numPr>
          <w:ilvl w:val="2"/>
          <w:numId w:val="6"/>
        </w:numPr>
        <w:spacing w:before="120" w:line="360" w:lineRule="auto"/>
        <w:ind w:left="993" w:hanging="993"/>
        <w:jc w:val="both"/>
        <w:rPr>
          <w:rFonts w:ascii="Arial" w:hAnsi="Arial" w:cs="Arial"/>
          <w:bCs/>
        </w:rPr>
      </w:pPr>
      <w:r w:rsidRPr="007F09C8">
        <w:rPr>
          <w:rFonts w:ascii="Arial" w:eastAsia="Verdana" w:hAnsi="Arial" w:cs="Arial"/>
          <w:shd w:val="clear" w:color="auto" w:fill="FFFFFF"/>
        </w:rPr>
        <w:t>Os serviços deverão estar disponíveis em 99,7% do tempo contratado, de modo que o somatório mensal das indisponibilidades do serviço seja de, no máximo, 02 (duas) horas. Portanto a CONTRATADA deverá possuir o acordo SLA (</w:t>
      </w:r>
      <w:r w:rsidRPr="007F09C8">
        <w:rPr>
          <w:rFonts w:ascii="Arial" w:eastAsia="Verdana" w:hAnsi="Arial" w:cs="Arial"/>
          <w:i/>
          <w:shd w:val="clear" w:color="auto" w:fill="FFFFFF"/>
        </w:rPr>
        <w:t>Service LevelAgreement</w:t>
      </w:r>
      <w:r w:rsidRPr="007F09C8">
        <w:rPr>
          <w:rFonts w:ascii="Arial" w:eastAsia="Verdana" w:hAnsi="Arial" w:cs="Arial"/>
          <w:shd w:val="clear" w:color="auto" w:fill="FFFFFF"/>
        </w:rPr>
        <w:t xml:space="preserve">) para a disponibilidade da infraestrutura do </w:t>
      </w:r>
      <w:r w:rsidRPr="007F09C8">
        <w:rPr>
          <w:rFonts w:ascii="Arial" w:eastAsia="Verdana" w:hAnsi="Arial" w:cs="Arial"/>
          <w:i/>
          <w:shd w:val="clear" w:color="auto" w:fill="FFFFFF"/>
        </w:rPr>
        <w:t>Data Center</w:t>
      </w:r>
      <w:r w:rsidRPr="007F09C8">
        <w:rPr>
          <w:rFonts w:ascii="Arial" w:eastAsia="Verdana" w:hAnsi="Arial" w:cs="Arial"/>
          <w:shd w:val="clear" w:color="auto" w:fill="FFFFFF"/>
        </w:rPr>
        <w:t>.</w:t>
      </w:r>
    </w:p>
    <w:p w:rsidR="006F64BF" w:rsidRPr="007F09C8" w:rsidRDefault="006F64BF" w:rsidP="002F0AFE">
      <w:pPr>
        <w:pStyle w:val="PargrafodaLista"/>
        <w:numPr>
          <w:ilvl w:val="2"/>
          <w:numId w:val="6"/>
        </w:numPr>
        <w:spacing w:before="120" w:line="360" w:lineRule="auto"/>
        <w:ind w:left="993" w:hanging="993"/>
        <w:jc w:val="both"/>
        <w:rPr>
          <w:rFonts w:ascii="Arial" w:hAnsi="Arial" w:cs="Arial"/>
          <w:bCs/>
        </w:rPr>
      </w:pPr>
      <w:r w:rsidRPr="007F09C8">
        <w:rPr>
          <w:rFonts w:ascii="Arial" w:eastAsia="Verdana" w:hAnsi="Arial" w:cs="Arial"/>
          <w:shd w:val="clear" w:color="auto" w:fill="FFFFFF"/>
        </w:rPr>
        <w:t xml:space="preserve">Deverá haver disponibilização de Servidores de Internet, Aplicativos e Banco de Dados, com componentes redundantes que ofereçam alta disponibilidade, proteção contra vírus, </w:t>
      </w:r>
      <w:r w:rsidRPr="007F09C8">
        <w:rPr>
          <w:rFonts w:ascii="Arial" w:eastAsia="Verdana" w:hAnsi="Arial" w:cs="Arial"/>
          <w:i/>
          <w:shd w:val="clear" w:color="auto" w:fill="FFFFFF"/>
        </w:rPr>
        <w:t>spywares</w:t>
      </w:r>
      <w:r w:rsidRPr="007F09C8">
        <w:rPr>
          <w:rFonts w:ascii="Arial" w:eastAsia="Verdana" w:hAnsi="Arial" w:cs="Arial"/>
          <w:shd w:val="clear" w:color="auto" w:fill="FFFFFF"/>
        </w:rPr>
        <w:t xml:space="preserve"> e demais pragas virtuais gerando cópias de segurança que garantam o armazenamento dos dados </w:t>
      </w:r>
      <w:r w:rsidRPr="007F09C8">
        <w:rPr>
          <w:rFonts w:ascii="Arial" w:eastAsia="Verdana" w:hAnsi="Arial" w:cs="Arial"/>
          <w:shd w:val="clear" w:color="auto" w:fill="FFFFFF"/>
        </w:rPr>
        <w:lastRenderedPageBreak/>
        <w:t xml:space="preserve">em local seguro. O tráfego para o servidor de </w:t>
      </w:r>
      <w:r w:rsidRPr="007F09C8">
        <w:rPr>
          <w:rFonts w:ascii="Arial" w:eastAsia="Verdana" w:hAnsi="Arial" w:cs="Arial"/>
          <w:i/>
          <w:shd w:val="clear" w:color="auto" w:fill="FFFFFF"/>
        </w:rPr>
        <w:t>backup</w:t>
      </w:r>
      <w:r w:rsidRPr="007F09C8">
        <w:rPr>
          <w:rFonts w:ascii="Arial" w:eastAsia="Verdana" w:hAnsi="Arial" w:cs="Arial"/>
          <w:shd w:val="clear" w:color="auto" w:fill="FFFFFF"/>
        </w:rPr>
        <w:t xml:space="preserve"> não deve concorrer com o tráfego externo.</w:t>
      </w:r>
    </w:p>
    <w:p w:rsidR="006F64BF" w:rsidRPr="007F09C8" w:rsidRDefault="006F64BF" w:rsidP="002F0AFE">
      <w:pPr>
        <w:pStyle w:val="PargrafodaLista"/>
        <w:numPr>
          <w:ilvl w:val="2"/>
          <w:numId w:val="6"/>
        </w:numPr>
        <w:spacing w:before="120" w:line="360" w:lineRule="auto"/>
        <w:ind w:left="993" w:hanging="993"/>
        <w:jc w:val="both"/>
        <w:rPr>
          <w:rFonts w:ascii="Arial" w:hAnsi="Arial" w:cs="Arial"/>
          <w:bCs/>
        </w:rPr>
      </w:pPr>
      <w:r w:rsidRPr="007F09C8">
        <w:rPr>
          <w:rFonts w:ascii="Arial" w:eastAsia="Verdana" w:hAnsi="Arial" w:cs="Arial"/>
          <w:shd w:val="clear" w:color="auto" w:fill="FFFFFF"/>
        </w:rPr>
        <w:t xml:space="preserve">Todo licenciamento, bem como os custos associados para quaisquer sistemas, </w:t>
      </w:r>
      <w:r w:rsidRPr="007F09C8">
        <w:rPr>
          <w:rFonts w:ascii="Arial" w:eastAsia="Verdana" w:hAnsi="Arial" w:cs="Arial"/>
          <w:i/>
          <w:shd w:val="clear" w:color="auto" w:fill="FFFFFF"/>
        </w:rPr>
        <w:t>hardware</w:t>
      </w:r>
      <w:r w:rsidRPr="007F09C8">
        <w:rPr>
          <w:rFonts w:ascii="Arial" w:eastAsia="Verdana" w:hAnsi="Arial" w:cs="Arial"/>
          <w:shd w:val="clear" w:color="auto" w:fill="FFFFFF"/>
        </w:rPr>
        <w:t>, comunicação de dados, armazenamento, procedimentos ou suprimentos são de responsabilidade da CONTRATADA.</w:t>
      </w:r>
    </w:p>
    <w:p w:rsidR="00E3048B" w:rsidRPr="007F09C8" w:rsidRDefault="006F64BF" w:rsidP="002F0AFE">
      <w:pPr>
        <w:pStyle w:val="PargrafodaLista"/>
        <w:numPr>
          <w:ilvl w:val="2"/>
          <w:numId w:val="6"/>
        </w:numPr>
        <w:spacing w:before="120" w:line="360" w:lineRule="auto"/>
        <w:ind w:left="993" w:hanging="993"/>
        <w:jc w:val="both"/>
        <w:rPr>
          <w:rFonts w:ascii="Arial" w:hAnsi="Arial" w:cs="Arial"/>
          <w:bCs/>
        </w:rPr>
      </w:pPr>
      <w:r w:rsidRPr="007F09C8">
        <w:rPr>
          <w:rFonts w:ascii="Arial" w:eastAsia="Verdana" w:hAnsi="Arial" w:cs="Arial"/>
          <w:shd w:val="clear" w:color="auto" w:fill="FFFFFF"/>
        </w:rPr>
        <w:t xml:space="preserve">O ambiente deve possuir </w:t>
      </w:r>
      <w:r w:rsidRPr="007F09C8">
        <w:rPr>
          <w:rFonts w:ascii="Arial" w:eastAsia="Verdana" w:hAnsi="Arial" w:cs="Arial"/>
          <w:i/>
          <w:shd w:val="clear" w:color="auto" w:fill="FFFFFF"/>
        </w:rPr>
        <w:t>firewalls</w:t>
      </w:r>
      <w:r w:rsidRPr="007F09C8">
        <w:rPr>
          <w:rFonts w:ascii="Arial" w:eastAsia="Verdana" w:hAnsi="Arial" w:cs="Arial"/>
          <w:shd w:val="clear" w:color="auto" w:fill="FFFFFF"/>
        </w:rPr>
        <w:t xml:space="preserve"> redundantes, para garantia de alta disponibilidade, com balanceamento de carga, com segregação dos ambientes de apresentação, localizado numa rede desmilitarizada, e de negócios e dados, localizado numa rede privada.</w:t>
      </w:r>
    </w:p>
    <w:p w:rsidR="00E3048B" w:rsidRPr="007F09C8" w:rsidRDefault="006F64BF" w:rsidP="002F0AFE">
      <w:pPr>
        <w:pStyle w:val="PargrafodaLista"/>
        <w:numPr>
          <w:ilvl w:val="2"/>
          <w:numId w:val="6"/>
        </w:numPr>
        <w:spacing w:before="120" w:line="360" w:lineRule="auto"/>
        <w:ind w:left="993" w:hanging="993"/>
        <w:jc w:val="both"/>
        <w:rPr>
          <w:rFonts w:ascii="Arial" w:hAnsi="Arial" w:cs="Arial"/>
          <w:bCs/>
        </w:rPr>
      </w:pPr>
      <w:r w:rsidRPr="007F09C8">
        <w:rPr>
          <w:rFonts w:ascii="Arial" w:eastAsia="Verdana" w:hAnsi="Arial" w:cs="Arial"/>
          <w:shd w:val="clear" w:color="auto" w:fill="FFFFFF"/>
        </w:rPr>
        <w:t>Deverá ser fornecida à</w:t>
      </w:r>
      <w:r w:rsidR="00E3048B" w:rsidRPr="007F09C8">
        <w:rPr>
          <w:rFonts w:ascii="Arial" w:eastAsia="Verdana" w:hAnsi="Arial" w:cs="Arial"/>
          <w:shd w:val="clear" w:color="auto" w:fill="FFFFFF"/>
        </w:rPr>
        <w:t xml:space="preserve"> Cesama</w:t>
      </w:r>
      <w:r w:rsidRPr="007F09C8">
        <w:rPr>
          <w:rFonts w:ascii="Arial" w:eastAsia="Verdana" w:hAnsi="Arial" w:cs="Arial"/>
          <w:shd w:val="clear" w:color="auto" w:fill="FFFFFF"/>
        </w:rPr>
        <w:t xml:space="preserve"> uma área restrita para acompanhamento online, com relatórios das informações de desempenho e performance de seu ambiente, </w:t>
      </w:r>
      <w:r w:rsidRPr="007F09C8">
        <w:rPr>
          <w:rFonts w:ascii="Arial" w:eastAsia="Verdana" w:hAnsi="Arial" w:cs="Arial"/>
          <w:i/>
          <w:shd w:val="clear" w:color="auto" w:fill="FFFFFF"/>
        </w:rPr>
        <w:t>firewall</w:t>
      </w:r>
      <w:r w:rsidRPr="007F09C8">
        <w:rPr>
          <w:rFonts w:ascii="Arial" w:eastAsia="Verdana" w:hAnsi="Arial" w:cs="Arial"/>
          <w:shd w:val="clear" w:color="auto" w:fill="FFFFFF"/>
        </w:rPr>
        <w:t xml:space="preserve">, </w:t>
      </w:r>
      <w:r w:rsidRPr="007F09C8">
        <w:rPr>
          <w:rFonts w:ascii="Arial" w:eastAsia="Verdana" w:hAnsi="Arial" w:cs="Arial"/>
          <w:i/>
          <w:shd w:val="clear" w:color="auto" w:fill="FFFFFF"/>
        </w:rPr>
        <w:t>backup</w:t>
      </w:r>
      <w:r w:rsidRPr="007F09C8">
        <w:rPr>
          <w:rFonts w:ascii="Arial" w:eastAsia="Verdana" w:hAnsi="Arial" w:cs="Arial"/>
          <w:shd w:val="clear" w:color="auto" w:fill="FFFFFF"/>
        </w:rPr>
        <w:t>, com área de autoatendimento, ajuda, entre outros. Será de responsabilidade da CONTRATADA a administração e gerenciamento doSGBD, dos softwares básicos e ferramentas que suportarão os sistemas Aplicativos, da Administração do Banco de Dados e da Aplicação.</w:t>
      </w:r>
    </w:p>
    <w:p w:rsidR="000D7965" w:rsidRPr="007F09C8" w:rsidRDefault="006F64BF" w:rsidP="002F0AFE">
      <w:pPr>
        <w:pStyle w:val="PargrafodaLista"/>
        <w:numPr>
          <w:ilvl w:val="2"/>
          <w:numId w:val="6"/>
        </w:numPr>
        <w:spacing w:before="120" w:line="360" w:lineRule="auto"/>
        <w:ind w:left="993" w:hanging="993"/>
        <w:jc w:val="both"/>
        <w:rPr>
          <w:rFonts w:ascii="Arial" w:hAnsi="Arial" w:cs="Arial"/>
          <w:bCs/>
        </w:rPr>
      </w:pPr>
      <w:r w:rsidRPr="007F09C8">
        <w:rPr>
          <w:rFonts w:ascii="Arial" w:eastAsia="Verdana" w:hAnsi="Arial" w:cs="Arial"/>
          <w:shd w:val="clear" w:color="auto" w:fill="FFFFFF"/>
        </w:rPr>
        <w:t>A CONTRATADA deve disponibilizar um ambiente de homologação para testes das novas funcionalidades por parte da</w:t>
      </w:r>
      <w:r w:rsidR="00E3048B" w:rsidRPr="007F09C8">
        <w:rPr>
          <w:rFonts w:ascii="Arial" w:eastAsia="Verdana" w:hAnsi="Arial" w:cs="Arial"/>
          <w:shd w:val="clear" w:color="auto" w:fill="FFFFFF"/>
        </w:rPr>
        <w:t xml:space="preserve"> Cesama,</w:t>
      </w:r>
      <w:r w:rsidRPr="007F09C8">
        <w:rPr>
          <w:rFonts w:ascii="Arial" w:eastAsia="Verdana" w:hAnsi="Arial" w:cs="Arial"/>
          <w:shd w:val="clear" w:color="auto" w:fill="FFFFFF"/>
        </w:rPr>
        <w:t xml:space="preserve"> de forma a somente incluir tais funcionalidades no ambiente de produção depois da homologação. O mesmo fluxo deve ser seguido para as manutenções corretivas e preventivas.</w:t>
      </w:r>
    </w:p>
    <w:p w:rsidR="00DE0B7D" w:rsidRPr="007F09C8" w:rsidRDefault="00DE0B7D" w:rsidP="00E31F77">
      <w:pPr>
        <w:pStyle w:val="PargrafodaLista"/>
        <w:numPr>
          <w:ilvl w:val="1"/>
          <w:numId w:val="3"/>
        </w:numPr>
        <w:spacing w:before="240" w:line="360" w:lineRule="auto"/>
        <w:ind w:left="0" w:firstLine="0"/>
        <w:jc w:val="both"/>
        <w:rPr>
          <w:rFonts w:ascii="Arial" w:hAnsi="Arial" w:cs="Arial"/>
          <w:b/>
          <w:bCs/>
        </w:rPr>
      </w:pPr>
      <w:r w:rsidRPr="007F09C8">
        <w:rPr>
          <w:rFonts w:ascii="Arial" w:hAnsi="Arial" w:cs="Arial"/>
          <w:b/>
          <w:bCs/>
        </w:rPr>
        <w:t>REQUISITOS NÃO FUNCIONAIS DE INTERFACE</w:t>
      </w:r>
    </w:p>
    <w:p w:rsidR="00E31F77" w:rsidRPr="007F09C8" w:rsidRDefault="00E31F77" w:rsidP="002F0AFE">
      <w:pPr>
        <w:pStyle w:val="PargrafodaLista"/>
        <w:numPr>
          <w:ilvl w:val="1"/>
          <w:numId w:val="6"/>
        </w:numPr>
        <w:tabs>
          <w:tab w:val="left" w:pos="0"/>
        </w:tabs>
        <w:autoSpaceDN w:val="0"/>
        <w:spacing w:before="120" w:line="360" w:lineRule="auto"/>
        <w:jc w:val="both"/>
        <w:textAlignment w:val="baseline"/>
        <w:rPr>
          <w:rFonts w:ascii="Arial" w:eastAsia="Verdana" w:hAnsi="Arial" w:cs="Arial"/>
          <w:vanish/>
          <w:shd w:val="clear" w:color="auto" w:fill="FFFFFF"/>
          <w:lang w:eastAsia="zh-CN" w:bidi="hi-IN"/>
        </w:rPr>
      </w:pPr>
    </w:p>
    <w:p w:rsidR="006D2827" w:rsidRPr="007F09C8" w:rsidRDefault="006D2827" w:rsidP="002F0AFE">
      <w:pPr>
        <w:pStyle w:val="Standard"/>
        <w:widowControl/>
        <w:numPr>
          <w:ilvl w:val="2"/>
          <w:numId w:val="6"/>
        </w:numPr>
        <w:tabs>
          <w:tab w:val="left" w:pos="-2552"/>
        </w:tabs>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O sistema deverá permitir a geração de arquivos no formato “.txt”, “.csv” ou “.pdf”, de todos os dados que sejam necessários aos cumprimentos da legislação vigente, assim como suas alterações e/ou instruções normativas.</w:t>
      </w:r>
    </w:p>
    <w:p w:rsidR="006D2827" w:rsidRPr="007F09C8" w:rsidRDefault="006D2827" w:rsidP="002F0AFE">
      <w:pPr>
        <w:pStyle w:val="Standard"/>
        <w:widowControl/>
        <w:numPr>
          <w:ilvl w:val="2"/>
          <w:numId w:val="6"/>
        </w:numPr>
        <w:tabs>
          <w:tab w:val="left" w:pos="-2552"/>
        </w:tabs>
        <w:spacing w:before="120" w:line="360" w:lineRule="auto"/>
        <w:ind w:left="993" w:hanging="993"/>
        <w:jc w:val="both"/>
        <w:rPr>
          <w:rFonts w:ascii="Arial" w:hAnsi="Arial" w:cs="Arial"/>
          <w:color w:val="auto"/>
        </w:rPr>
      </w:pPr>
      <w:r w:rsidRPr="007F09C8">
        <w:rPr>
          <w:rFonts w:ascii="Arial" w:eastAsia="Verdana" w:hAnsi="Arial" w:cs="Arial"/>
          <w:color w:val="auto"/>
          <w:shd w:val="clear" w:color="auto" w:fill="FFFFFF"/>
        </w:rPr>
        <w:t xml:space="preserve">Os arquivos, em formato texto, gerados pelo sistema devem ter seu conteúdo organizado de forma a atender aos </w:t>
      </w:r>
      <w:r w:rsidRPr="007F09C8">
        <w:rPr>
          <w:rFonts w:ascii="Arial" w:eastAsia="Verdana" w:hAnsi="Arial" w:cs="Arial"/>
          <w:i/>
          <w:color w:val="auto"/>
          <w:shd w:val="clear" w:color="auto" w:fill="FFFFFF"/>
        </w:rPr>
        <w:t>layouts</w:t>
      </w:r>
      <w:r w:rsidRPr="007F09C8">
        <w:rPr>
          <w:rFonts w:ascii="Arial" w:eastAsia="Verdana" w:hAnsi="Arial" w:cs="Arial"/>
          <w:color w:val="auto"/>
          <w:shd w:val="clear" w:color="auto" w:fill="FFFFFF"/>
        </w:rPr>
        <w:t xml:space="preserve"> já previamente definidos pela legislação vigente, assim como suas alterações e/ou instruções normativas.</w:t>
      </w:r>
    </w:p>
    <w:p w:rsidR="00701F5B" w:rsidRPr="007F09C8" w:rsidRDefault="00701F5B" w:rsidP="00E31F77">
      <w:pPr>
        <w:pStyle w:val="PargrafodaLista"/>
        <w:numPr>
          <w:ilvl w:val="1"/>
          <w:numId w:val="3"/>
        </w:numPr>
        <w:spacing w:before="240" w:line="360" w:lineRule="auto"/>
        <w:ind w:left="0" w:firstLine="0"/>
        <w:jc w:val="both"/>
        <w:rPr>
          <w:rFonts w:ascii="Arial" w:hAnsi="Arial" w:cs="Arial"/>
          <w:b/>
          <w:bCs/>
        </w:rPr>
      </w:pPr>
      <w:r w:rsidRPr="007F09C8">
        <w:rPr>
          <w:rFonts w:ascii="Arial" w:hAnsi="Arial" w:cs="Arial"/>
          <w:b/>
          <w:bCs/>
        </w:rPr>
        <w:lastRenderedPageBreak/>
        <w:t>ESPECIFICAÇÕES DE FUNCIONALIDADES</w:t>
      </w:r>
    </w:p>
    <w:p w:rsidR="00E31F77" w:rsidRPr="007F09C8" w:rsidRDefault="00E31F77" w:rsidP="002F0AFE">
      <w:pPr>
        <w:pStyle w:val="PargrafodaLista"/>
        <w:numPr>
          <w:ilvl w:val="1"/>
          <w:numId w:val="6"/>
        </w:numPr>
        <w:spacing w:before="120" w:line="360" w:lineRule="auto"/>
        <w:rPr>
          <w:rFonts w:ascii="Arial" w:hAnsi="Arial" w:cs="Arial"/>
          <w:bCs/>
          <w:vanish/>
        </w:rPr>
      </w:pPr>
    </w:p>
    <w:p w:rsidR="000D7965" w:rsidRPr="007F09C8" w:rsidRDefault="00701F5B" w:rsidP="002F0AFE">
      <w:pPr>
        <w:pStyle w:val="PargrafodaLista"/>
        <w:numPr>
          <w:ilvl w:val="2"/>
          <w:numId w:val="6"/>
        </w:numPr>
        <w:spacing w:before="120" w:line="360" w:lineRule="auto"/>
        <w:ind w:left="993" w:hanging="993"/>
        <w:rPr>
          <w:rFonts w:ascii="Arial" w:hAnsi="Arial" w:cs="Arial"/>
          <w:bCs/>
        </w:rPr>
      </w:pPr>
      <w:r w:rsidRPr="007F09C8">
        <w:rPr>
          <w:rFonts w:ascii="Arial" w:hAnsi="Arial" w:cs="Arial"/>
          <w:bCs/>
        </w:rPr>
        <w:t>Métodos de acesso:</w:t>
      </w:r>
    </w:p>
    <w:p w:rsidR="00B0487D" w:rsidRPr="007F09C8" w:rsidRDefault="00B0487D" w:rsidP="002F0AFE">
      <w:pPr>
        <w:pStyle w:val="Standard"/>
        <w:widowControl/>
        <w:numPr>
          <w:ilvl w:val="2"/>
          <w:numId w:val="11"/>
        </w:numPr>
        <w:spacing w:before="120" w:line="360" w:lineRule="auto"/>
        <w:ind w:left="1418" w:hanging="284"/>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acesso ao sistema deverá ser por meio de senha pessoal e intransferível cadastrada pelo administrador do sistema ou usuário por ele autorizado</w:t>
      </w:r>
      <w:r w:rsidR="00216C22" w:rsidRPr="007F09C8">
        <w:rPr>
          <w:rFonts w:ascii="Arial" w:eastAsia="Verdana" w:hAnsi="Arial" w:cs="Arial"/>
          <w:color w:val="auto"/>
          <w:shd w:val="clear" w:color="auto" w:fill="FFFFFF"/>
        </w:rPr>
        <w:t xml:space="preserve">, conforme plano de </w:t>
      </w:r>
      <w:r w:rsidR="00216C22" w:rsidRPr="007F09C8">
        <w:rPr>
          <w:rFonts w:ascii="Arial" w:eastAsia="Verdana" w:hAnsi="Arial" w:cs="Arial"/>
          <w:i/>
          <w:color w:val="auto"/>
          <w:shd w:val="clear" w:color="auto" w:fill="FFFFFF"/>
        </w:rPr>
        <w:t>login</w:t>
      </w:r>
      <w:r w:rsidR="00216C22" w:rsidRPr="007F09C8">
        <w:rPr>
          <w:rFonts w:ascii="Arial" w:eastAsia="Verdana" w:hAnsi="Arial" w:cs="Arial"/>
          <w:color w:val="auto"/>
          <w:shd w:val="clear" w:color="auto" w:fill="FFFFFF"/>
        </w:rPr>
        <w:t xml:space="preserve"> da Cesama.</w:t>
      </w:r>
    </w:p>
    <w:p w:rsidR="00B0487D" w:rsidRPr="007F09C8" w:rsidRDefault="00B0487D" w:rsidP="002F0AFE">
      <w:pPr>
        <w:pStyle w:val="Standard"/>
        <w:widowControl/>
        <w:numPr>
          <w:ilvl w:val="2"/>
          <w:numId w:val="11"/>
        </w:numPr>
        <w:spacing w:before="120" w:line="360" w:lineRule="auto"/>
        <w:ind w:left="1418" w:hanging="284"/>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permitir que os usuários recuperem sua senha por meio de um formulário de “Esqueci a Senha”, remetido ao e-mail cadastrado e confirmado.</w:t>
      </w:r>
    </w:p>
    <w:p w:rsidR="00560D0B" w:rsidRPr="007F09C8" w:rsidRDefault="00560D0B" w:rsidP="002F0AFE">
      <w:pPr>
        <w:pStyle w:val="PargrafodaLista"/>
        <w:numPr>
          <w:ilvl w:val="2"/>
          <w:numId w:val="6"/>
        </w:numPr>
        <w:spacing w:before="120" w:line="360" w:lineRule="auto"/>
        <w:ind w:left="851" w:hanging="851"/>
        <w:rPr>
          <w:rFonts w:ascii="Arial" w:hAnsi="Arial" w:cs="Arial"/>
          <w:bCs/>
        </w:rPr>
      </w:pPr>
      <w:r w:rsidRPr="007F09C8">
        <w:rPr>
          <w:rFonts w:ascii="Arial" w:hAnsi="Arial" w:cs="Arial"/>
          <w:bCs/>
        </w:rPr>
        <w:t>Acesso interno ao sistema:</w:t>
      </w:r>
    </w:p>
    <w:p w:rsidR="00560D0B" w:rsidRPr="007F09C8" w:rsidRDefault="00560D0B" w:rsidP="002F0AFE">
      <w:pPr>
        <w:pStyle w:val="Standard"/>
        <w:widowControl/>
        <w:numPr>
          <w:ilvl w:val="0"/>
          <w:numId w:val="12"/>
        </w:numPr>
        <w:spacing w:before="120" w:line="360" w:lineRule="auto"/>
        <w:ind w:left="1418" w:hanging="284"/>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 xml:space="preserve">O sistema somente poderá ser acessado pelos usuários das diversas </w:t>
      </w:r>
      <w:r w:rsidR="00543F09" w:rsidRPr="007F09C8">
        <w:rPr>
          <w:rFonts w:ascii="Arial" w:eastAsia="Verdana" w:hAnsi="Arial" w:cs="Arial"/>
          <w:color w:val="auto"/>
          <w:shd w:val="clear" w:color="auto" w:fill="FFFFFF"/>
        </w:rPr>
        <w:t>unidades da Cesama</w:t>
      </w:r>
      <w:r w:rsidRPr="007F09C8">
        <w:rPr>
          <w:rFonts w:ascii="Arial" w:eastAsia="Verdana" w:hAnsi="Arial" w:cs="Arial"/>
          <w:color w:val="auto"/>
          <w:shd w:val="clear" w:color="auto" w:fill="FFFFFF"/>
        </w:rPr>
        <w:t xml:space="preserve"> mediante cadastro seguro.</w:t>
      </w:r>
    </w:p>
    <w:p w:rsidR="00560D0B" w:rsidRPr="007F09C8" w:rsidRDefault="00560D0B" w:rsidP="002F0AFE">
      <w:pPr>
        <w:pStyle w:val="Standard"/>
        <w:widowControl/>
        <w:numPr>
          <w:ilvl w:val="0"/>
          <w:numId w:val="12"/>
        </w:numPr>
        <w:spacing w:before="120" w:line="360" w:lineRule="auto"/>
        <w:ind w:left="1418" w:hanging="284"/>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 xml:space="preserve">O usuário administrador deverá ter acesso a todas as funcionalidades do sistema e </w:t>
      </w:r>
      <w:r w:rsidR="00543F09" w:rsidRPr="007F09C8">
        <w:rPr>
          <w:rFonts w:ascii="Arial" w:eastAsia="Verdana" w:hAnsi="Arial" w:cs="Arial"/>
          <w:color w:val="auto"/>
          <w:shd w:val="clear" w:color="auto" w:fill="FFFFFF"/>
        </w:rPr>
        <w:t>poderá</w:t>
      </w:r>
      <w:r w:rsidRPr="007F09C8">
        <w:rPr>
          <w:rFonts w:ascii="Arial" w:eastAsia="Verdana" w:hAnsi="Arial" w:cs="Arial"/>
          <w:color w:val="auto"/>
          <w:shd w:val="clear" w:color="auto" w:fill="FFFFFF"/>
        </w:rPr>
        <w:t xml:space="preserve"> cadastrar setores e usuários de todas as </w:t>
      </w:r>
      <w:r w:rsidR="00543F09" w:rsidRPr="007F09C8">
        <w:rPr>
          <w:rFonts w:ascii="Arial" w:eastAsia="Verdana" w:hAnsi="Arial" w:cs="Arial"/>
          <w:color w:val="auto"/>
          <w:shd w:val="clear" w:color="auto" w:fill="FFFFFF"/>
        </w:rPr>
        <w:t>unidades da Cesama</w:t>
      </w:r>
      <w:r w:rsidRPr="007F09C8">
        <w:rPr>
          <w:rFonts w:ascii="Arial" w:eastAsia="Verdana" w:hAnsi="Arial" w:cs="Arial"/>
          <w:color w:val="auto"/>
          <w:shd w:val="clear" w:color="auto" w:fill="FFFFFF"/>
        </w:rPr>
        <w:t>.</w:t>
      </w:r>
    </w:p>
    <w:p w:rsidR="00560D0B" w:rsidRPr="007F09C8" w:rsidRDefault="00560D0B" w:rsidP="002F0AFE">
      <w:pPr>
        <w:pStyle w:val="Standard"/>
        <w:widowControl/>
        <w:numPr>
          <w:ilvl w:val="0"/>
          <w:numId w:val="12"/>
        </w:numPr>
        <w:spacing w:before="120" w:line="360" w:lineRule="auto"/>
        <w:ind w:left="1418" w:hanging="284"/>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ser integrado, possibilitando acesso a todos os módulos de acordo com o perfil do usuário.</w:t>
      </w:r>
    </w:p>
    <w:p w:rsidR="00560D0B" w:rsidRPr="007F09C8" w:rsidRDefault="00560D0B" w:rsidP="002F0AFE">
      <w:pPr>
        <w:pStyle w:val="Standard"/>
        <w:widowControl/>
        <w:numPr>
          <w:ilvl w:val="0"/>
          <w:numId w:val="12"/>
        </w:numPr>
        <w:spacing w:before="120" w:line="360" w:lineRule="auto"/>
        <w:ind w:left="1418" w:hanging="284"/>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possibilitar criar perfis de usuários e setores, com possibilidade de restringir os atos de abertura de documento ou movimentação conforme necessário.</w:t>
      </w:r>
    </w:p>
    <w:p w:rsidR="00560D0B" w:rsidRPr="007F09C8" w:rsidRDefault="00560D0B" w:rsidP="002F0AFE">
      <w:pPr>
        <w:pStyle w:val="Standard"/>
        <w:widowControl/>
        <w:numPr>
          <w:ilvl w:val="0"/>
          <w:numId w:val="12"/>
        </w:numPr>
        <w:spacing w:before="120" w:line="360" w:lineRule="auto"/>
        <w:ind w:left="1418"/>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 xml:space="preserve">O cadastro de novos usuários deverá ser feito </w:t>
      </w:r>
      <w:r w:rsidR="00C40FD2" w:rsidRPr="007F09C8">
        <w:rPr>
          <w:rFonts w:ascii="Arial" w:eastAsia="Verdana" w:hAnsi="Arial" w:cs="Arial"/>
          <w:color w:val="auto"/>
          <w:shd w:val="clear" w:color="auto" w:fill="FFFFFF"/>
        </w:rPr>
        <w:t>pela Assessoria de Tecnologia da Informação</w:t>
      </w:r>
      <w:r w:rsidRPr="007F09C8">
        <w:rPr>
          <w:rFonts w:ascii="Arial" w:eastAsia="Verdana" w:hAnsi="Arial" w:cs="Arial"/>
          <w:color w:val="auto"/>
          <w:shd w:val="clear" w:color="auto" w:fill="FFFFFF"/>
        </w:rPr>
        <w:t>, ficando assim registrado a data/hora e usuário que o cadastrou (</w:t>
      </w:r>
      <w:r w:rsidRPr="007F09C8">
        <w:rPr>
          <w:rFonts w:ascii="Arial" w:eastAsia="Verdana" w:hAnsi="Arial" w:cs="Arial"/>
          <w:i/>
          <w:iCs/>
          <w:color w:val="auto"/>
          <w:shd w:val="clear" w:color="auto" w:fill="FFFFFF"/>
        </w:rPr>
        <w:t xml:space="preserve">log </w:t>
      </w:r>
      <w:r w:rsidRPr="007F09C8">
        <w:rPr>
          <w:rFonts w:ascii="Arial" w:eastAsia="Verdana" w:hAnsi="Arial" w:cs="Arial"/>
          <w:color w:val="auto"/>
          <w:shd w:val="clear" w:color="auto" w:fill="FFFFFF"/>
        </w:rPr>
        <w:t>sistema), caracterizando a criação de uma cadeia de responsabilidades e possibilidade de rastreamento de informações por IP (Internet Protocol).</w:t>
      </w:r>
    </w:p>
    <w:p w:rsidR="00560D0B" w:rsidRPr="007F09C8" w:rsidRDefault="00560D0B" w:rsidP="002F0AFE">
      <w:pPr>
        <w:pStyle w:val="Standard"/>
        <w:widowControl/>
        <w:numPr>
          <w:ilvl w:val="0"/>
          <w:numId w:val="12"/>
        </w:numPr>
        <w:spacing w:before="120" w:line="360" w:lineRule="auto"/>
        <w:ind w:left="1418"/>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 xml:space="preserve">O cadastro do usuário deverá conter no mínimo as informações como Nome, Cargo, Função, Matrícula, Setor, Telefone e </w:t>
      </w:r>
      <w:r w:rsidR="006C4248" w:rsidRPr="007F09C8">
        <w:rPr>
          <w:rFonts w:ascii="Arial" w:eastAsia="Verdana" w:hAnsi="Arial" w:cs="Arial"/>
          <w:color w:val="auto"/>
          <w:shd w:val="clear" w:color="auto" w:fill="FFFFFF"/>
        </w:rPr>
        <w:t>e</w:t>
      </w:r>
      <w:r w:rsidRPr="007F09C8">
        <w:rPr>
          <w:rFonts w:ascii="Arial" w:eastAsia="Verdana" w:hAnsi="Arial" w:cs="Arial"/>
          <w:color w:val="auto"/>
          <w:shd w:val="clear" w:color="auto" w:fill="FFFFFF"/>
        </w:rPr>
        <w:t>-mail</w:t>
      </w:r>
      <w:r w:rsidR="006C4248" w:rsidRPr="007F09C8">
        <w:rPr>
          <w:rFonts w:ascii="Arial" w:eastAsia="Verdana" w:hAnsi="Arial" w:cs="Arial"/>
          <w:color w:val="auto"/>
          <w:shd w:val="clear" w:color="auto" w:fill="FFFFFF"/>
        </w:rPr>
        <w:t xml:space="preserve"> institucional</w:t>
      </w:r>
      <w:r w:rsidRPr="007F09C8">
        <w:rPr>
          <w:rFonts w:ascii="Arial" w:eastAsia="Verdana" w:hAnsi="Arial" w:cs="Arial"/>
          <w:color w:val="auto"/>
          <w:shd w:val="clear" w:color="auto" w:fill="FFFFFF"/>
        </w:rPr>
        <w:t>.</w:t>
      </w:r>
    </w:p>
    <w:p w:rsidR="00560D0B" w:rsidRPr="007F09C8" w:rsidRDefault="00560D0B" w:rsidP="002F0AFE">
      <w:pPr>
        <w:pStyle w:val="Standard"/>
        <w:widowControl/>
        <w:numPr>
          <w:ilvl w:val="0"/>
          <w:numId w:val="12"/>
        </w:numPr>
        <w:spacing w:before="120" w:line="360" w:lineRule="auto"/>
        <w:ind w:left="1418"/>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Os usuários poderão editar seus dados a qualquer momento, inclusive com possibilidade de trocar a senha de acesso.</w:t>
      </w:r>
    </w:p>
    <w:p w:rsidR="00560D0B" w:rsidRPr="007F09C8" w:rsidRDefault="00C40FD2" w:rsidP="002F0AFE">
      <w:pPr>
        <w:pStyle w:val="Standard"/>
        <w:widowControl/>
        <w:numPr>
          <w:ilvl w:val="0"/>
          <w:numId w:val="12"/>
        </w:numPr>
        <w:spacing w:before="120" w:line="360" w:lineRule="auto"/>
        <w:ind w:left="1418"/>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lastRenderedPageBreak/>
        <w:t>A Assessoria de Tecnologia da Informação</w:t>
      </w:r>
      <w:r w:rsidR="00560D0B" w:rsidRPr="007F09C8">
        <w:rPr>
          <w:rFonts w:ascii="Arial" w:eastAsia="Verdana" w:hAnsi="Arial" w:cs="Arial"/>
          <w:color w:val="auto"/>
          <w:shd w:val="clear" w:color="auto" w:fill="FFFFFF"/>
        </w:rPr>
        <w:t xml:space="preserve"> poderá alterar </w:t>
      </w:r>
      <w:r w:rsidR="006C4248" w:rsidRPr="007F09C8">
        <w:rPr>
          <w:rFonts w:ascii="Arial" w:eastAsia="Verdana" w:hAnsi="Arial" w:cs="Arial"/>
          <w:color w:val="auto"/>
          <w:shd w:val="clear" w:color="auto" w:fill="FFFFFF"/>
        </w:rPr>
        <w:t xml:space="preserve">a unidade </w:t>
      </w:r>
      <w:r w:rsidR="00560D0B" w:rsidRPr="007F09C8">
        <w:rPr>
          <w:rFonts w:ascii="Arial" w:eastAsia="Verdana" w:hAnsi="Arial" w:cs="Arial"/>
          <w:color w:val="auto"/>
          <w:shd w:val="clear" w:color="auto" w:fill="FFFFFF"/>
        </w:rPr>
        <w:t xml:space="preserve">que um usuário esteja cadastrado. A partir deste momento o usuário terá acesso somente aos documentos </w:t>
      </w:r>
      <w:r w:rsidR="006C4248" w:rsidRPr="007F09C8">
        <w:rPr>
          <w:rFonts w:ascii="Arial" w:eastAsia="Verdana" w:hAnsi="Arial" w:cs="Arial"/>
          <w:color w:val="auto"/>
          <w:shd w:val="clear" w:color="auto" w:fill="FFFFFF"/>
        </w:rPr>
        <w:t>da unidade</w:t>
      </w:r>
      <w:r w:rsidR="00560D0B" w:rsidRPr="007F09C8">
        <w:rPr>
          <w:rFonts w:ascii="Arial" w:eastAsia="Verdana" w:hAnsi="Arial" w:cs="Arial"/>
          <w:color w:val="auto"/>
          <w:shd w:val="clear" w:color="auto" w:fill="FFFFFF"/>
        </w:rPr>
        <w:t xml:space="preserve"> atual, porém tod</w:t>
      </w:r>
      <w:r w:rsidR="006C4248" w:rsidRPr="007F09C8">
        <w:rPr>
          <w:rFonts w:ascii="Arial" w:eastAsia="Verdana" w:hAnsi="Arial" w:cs="Arial"/>
          <w:color w:val="auto"/>
          <w:shd w:val="clear" w:color="auto" w:fill="FFFFFF"/>
        </w:rPr>
        <w:t xml:space="preserve">o o seu histórico continuará na unidade </w:t>
      </w:r>
      <w:r w:rsidR="00560D0B" w:rsidRPr="007F09C8">
        <w:rPr>
          <w:rFonts w:ascii="Arial" w:eastAsia="Verdana" w:hAnsi="Arial" w:cs="Arial"/>
          <w:color w:val="auto"/>
          <w:shd w:val="clear" w:color="auto" w:fill="FFFFFF"/>
        </w:rPr>
        <w:t>anterior.</w:t>
      </w:r>
    </w:p>
    <w:p w:rsidR="000D7965" w:rsidRPr="007F09C8" w:rsidRDefault="00560D0B" w:rsidP="002F0AFE">
      <w:pPr>
        <w:pStyle w:val="PargrafodaLista"/>
        <w:numPr>
          <w:ilvl w:val="0"/>
          <w:numId w:val="12"/>
        </w:numPr>
        <w:spacing w:before="120" w:line="360" w:lineRule="auto"/>
        <w:ind w:left="1418"/>
        <w:jc w:val="both"/>
        <w:rPr>
          <w:rFonts w:ascii="Arial" w:hAnsi="Arial" w:cs="Arial"/>
          <w:bCs/>
        </w:rPr>
      </w:pPr>
      <w:r w:rsidRPr="007F09C8">
        <w:rPr>
          <w:rFonts w:ascii="Arial" w:eastAsia="Verdana" w:hAnsi="Arial" w:cs="Arial"/>
          <w:shd w:val="clear" w:color="auto" w:fill="FFFFFF"/>
        </w:rPr>
        <w:t>O sistema não deverá permitir excluir o cadastro de um usuário, somente suspender o acesso, mantendo todo seu histórico.</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 sistema deverá ser organizado hierarquicamente, conforme estrutura organizacional da Cesama.</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 sistema deverá possibilitar a divisão de permissões por usuários, de forma hierárquica e por unidade, conforme estrutura organizacional da Cesama.</w:t>
      </w:r>
    </w:p>
    <w:p w:rsidR="008E2431" w:rsidRPr="007F09C8" w:rsidRDefault="004B3124"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Os usuários</w:t>
      </w:r>
      <w:r w:rsidR="008E2431" w:rsidRPr="007F09C8">
        <w:rPr>
          <w:rFonts w:ascii="Arial" w:hAnsi="Arial" w:cs="Arial"/>
          <w:bCs/>
        </w:rPr>
        <w:t xml:space="preserve"> do sistema deverão ser vinculados a um setor principal, podendo acessar demandas de outros setores, caso seja necessário e permitido.</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As demandas no sistema deverão ser multissetoriais, ou seja, cada setor envolvido pode tramitar, encaminhar, definir um estágio de andamento, bem como marcar unitariamente como resolvido, não alterando a situação geral do documento. A demanda será considerada como resolvida apenas quando todos os envolvidos resolverem e arquivarem a solicitação.</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 sistema deverá permitir rastrear todos documentos gerados por meio de número gerado, código ou QR Code.</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 acesso aos documentos somente será permitido para usuários devidamente autorizados por meio de envio, encaminhamento dos documentos ou entrega de chave pública (código) para consulta.</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Todos os acessos aos documentos e seus despachos devem ser registrados e devem ficar disponíveis a listagem de quem visualizou, de qual setor e quando.</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lastRenderedPageBreak/>
        <w:t>Os documentos estarão presentes na caixa de entrada das unidades, de acordo com as permissões definidas no momento de sua criação ou encaminhamento.</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Os usuários vinculados aos documentos terão acesso a eles pel</w:t>
      </w:r>
      <w:r w:rsidR="00737162" w:rsidRPr="007F09C8">
        <w:rPr>
          <w:rFonts w:ascii="Arial" w:hAnsi="Arial" w:cs="Arial"/>
          <w:bCs/>
        </w:rPr>
        <w:t xml:space="preserve">a caixa de entrada </w:t>
      </w:r>
      <w:r w:rsidRPr="007F09C8">
        <w:rPr>
          <w:rFonts w:ascii="Arial" w:hAnsi="Arial" w:cs="Arial"/>
          <w:bCs/>
        </w:rPr>
        <w:t xml:space="preserve">pessoal, além </w:t>
      </w:r>
      <w:r w:rsidR="00737162" w:rsidRPr="007F09C8">
        <w:rPr>
          <w:rFonts w:ascii="Arial" w:hAnsi="Arial" w:cs="Arial"/>
          <w:bCs/>
        </w:rPr>
        <w:t>da caixa de entradada unidade</w:t>
      </w:r>
      <w:r w:rsidRPr="007F09C8">
        <w:rPr>
          <w:rFonts w:ascii="Arial" w:hAnsi="Arial" w:cs="Arial"/>
          <w:bCs/>
        </w:rPr>
        <w:t xml:space="preserve">, onde aparecem todos os documentos, </w:t>
      </w:r>
      <w:r w:rsidR="00CF1697" w:rsidRPr="007F09C8">
        <w:rPr>
          <w:rFonts w:ascii="Arial" w:hAnsi="Arial" w:cs="Arial"/>
          <w:bCs/>
        </w:rPr>
        <w:t>independentemente</w:t>
      </w:r>
      <w:r w:rsidRPr="007F09C8">
        <w:rPr>
          <w:rFonts w:ascii="Arial" w:hAnsi="Arial" w:cs="Arial"/>
          <w:bCs/>
        </w:rPr>
        <w:t xml:space="preserve"> de estarem associados a alguém ou estarem sem atribuição individual. </w:t>
      </w:r>
    </w:p>
    <w:p w:rsidR="008E2431" w:rsidRPr="007F09C8" w:rsidRDefault="008E2431" w:rsidP="002F0AFE">
      <w:pPr>
        <w:pStyle w:val="PargrafodaLista"/>
        <w:numPr>
          <w:ilvl w:val="0"/>
          <w:numId w:val="12"/>
        </w:numPr>
        <w:spacing w:before="120" w:line="360" w:lineRule="auto"/>
        <w:ind w:left="1418"/>
        <w:jc w:val="both"/>
        <w:rPr>
          <w:rFonts w:ascii="Arial" w:hAnsi="Arial" w:cs="Arial"/>
          <w:bCs/>
        </w:rPr>
      </w:pPr>
      <w:r w:rsidRPr="007F09C8">
        <w:rPr>
          <w:rFonts w:ascii="Arial" w:hAnsi="Arial" w:cs="Arial"/>
          <w:bCs/>
        </w:rPr>
        <w:t>O sistema deverá permitir a entrada de dados via digitalização de processos</w:t>
      </w:r>
      <w:r w:rsidR="00737162" w:rsidRPr="007F09C8">
        <w:rPr>
          <w:rFonts w:ascii="Arial" w:hAnsi="Arial" w:cs="Arial"/>
          <w:bCs/>
        </w:rPr>
        <w:t xml:space="preserve"> / documentos </w:t>
      </w:r>
      <w:r w:rsidRPr="007F09C8">
        <w:rPr>
          <w:rFonts w:ascii="Arial" w:hAnsi="Arial" w:cs="Arial"/>
          <w:bCs/>
        </w:rPr>
        <w:t xml:space="preserve">físicos que complementam processos eletrônicos iniciados, sendo essa entrada permitida </w:t>
      </w:r>
      <w:r w:rsidR="00132F57" w:rsidRPr="007F09C8">
        <w:rPr>
          <w:rFonts w:ascii="Arial" w:hAnsi="Arial" w:cs="Arial"/>
          <w:bCs/>
        </w:rPr>
        <w:t>a qualquer usuário, desde que não haja restrição de acesso.</w:t>
      </w:r>
    </w:p>
    <w:p w:rsidR="0010086B" w:rsidRPr="007F09C8" w:rsidRDefault="0010086B" w:rsidP="006E20C0">
      <w:pPr>
        <w:pStyle w:val="PargrafodaLista"/>
        <w:numPr>
          <w:ilvl w:val="1"/>
          <w:numId w:val="3"/>
        </w:numPr>
        <w:spacing w:before="240" w:line="360" w:lineRule="auto"/>
        <w:ind w:left="0" w:firstLine="0"/>
        <w:jc w:val="both"/>
        <w:rPr>
          <w:rFonts w:ascii="Arial" w:hAnsi="Arial" w:cs="Arial"/>
          <w:b/>
          <w:bCs/>
        </w:rPr>
      </w:pPr>
      <w:r w:rsidRPr="007F09C8">
        <w:rPr>
          <w:rFonts w:ascii="Arial" w:hAnsi="Arial" w:cs="Arial"/>
          <w:b/>
          <w:bCs/>
        </w:rPr>
        <w:t>ESTRUTURAÇÃO POR MÓDULOS:</w:t>
      </w:r>
    </w:p>
    <w:p w:rsidR="006E20C0" w:rsidRPr="007F09C8" w:rsidRDefault="006E20C0" w:rsidP="002F0AFE">
      <w:pPr>
        <w:pStyle w:val="PargrafodaLista"/>
        <w:numPr>
          <w:ilvl w:val="1"/>
          <w:numId w:val="6"/>
        </w:numPr>
        <w:spacing w:before="120" w:line="360" w:lineRule="auto"/>
        <w:jc w:val="both"/>
        <w:rPr>
          <w:rFonts w:ascii="Arial" w:hAnsi="Arial" w:cs="Arial"/>
          <w:bCs/>
          <w:vanish/>
        </w:rPr>
      </w:pPr>
    </w:p>
    <w:p w:rsidR="006E20C0" w:rsidRPr="007F09C8" w:rsidRDefault="0010086B"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 xml:space="preserve">O sistema deverá ter seu funcionamento estruturado em módulos a fim deretratar a realidade operacional da Cesama. Os módulos </w:t>
      </w:r>
      <w:r w:rsidR="00DE579B" w:rsidRPr="007F09C8">
        <w:rPr>
          <w:rFonts w:ascii="Arial" w:hAnsi="Arial" w:cs="Arial"/>
          <w:bCs/>
        </w:rPr>
        <w:t>serão</w:t>
      </w:r>
      <w:r w:rsidRPr="007F09C8">
        <w:rPr>
          <w:rFonts w:ascii="Arial" w:hAnsi="Arial" w:cs="Arial"/>
          <w:bCs/>
        </w:rPr>
        <w:t xml:space="preserve"> acessados por usuários internos, devidamente autorizados e configurados durante a parametrização e implementação do sistema.</w:t>
      </w:r>
    </w:p>
    <w:p w:rsidR="006E20C0" w:rsidRPr="007F09C8" w:rsidRDefault="0010086B"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 xml:space="preserve">Os módulos </w:t>
      </w:r>
      <w:r w:rsidR="00DE579B" w:rsidRPr="007F09C8">
        <w:rPr>
          <w:rFonts w:ascii="Arial" w:hAnsi="Arial" w:cs="Arial"/>
          <w:bCs/>
        </w:rPr>
        <w:t>terão</w:t>
      </w:r>
      <w:r w:rsidRPr="007F09C8">
        <w:rPr>
          <w:rFonts w:ascii="Arial" w:hAnsi="Arial" w:cs="Arial"/>
          <w:bCs/>
        </w:rPr>
        <w:t xml:space="preserve"> caráter de comunicação, informação ou gerenciais / operacionais, onde as informações são acessadas por usuários e setores devidamente autorizados.</w:t>
      </w:r>
    </w:p>
    <w:p w:rsidR="006E20C0" w:rsidRPr="007F09C8" w:rsidRDefault="0010086B"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Todos os módulos deverão utilizar do sistema de notificações multicanal, de acordo com parametrização e configuração únicas para cada processo.</w:t>
      </w:r>
    </w:p>
    <w:p w:rsidR="006E20C0" w:rsidRPr="007F09C8" w:rsidRDefault="00DE579B"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 xml:space="preserve">O sistema deverá permitir a </w:t>
      </w:r>
      <w:r w:rsidR="0010086B" w:rsidRPr="007F09C8">
        <w:rPr>
          <w:rFonts w:ascii="Arial" w:hAnsi="Arial" w:cs="Arial"/>
          <w:bCs/>
        </w:rPr>
        <w:t>parametrização para adição de campos personalizados na abertura de documentos.</w:t>
      </w:r>
    </w:p>
    <w:p w:rsidR="006E20C0" w:rsidRPr="007F09C8" w:rsidRDefault="0010086B"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 xml:space="preserve">O sistema deverá permitir alterar o </w:t>
      </w:r>
      <w:r w:rsidRPr="007F09C8">
        <w:rPr>
          <w:rFonts w:ascii="Arial" w:hAnsi="Arial" w:cs="Arial"/>
          <w:bCs/>
          <w:i/>
        </w:rPr>
        <w:t xml:space="preserve">layout </w:t>
      </w:r>
      <w:r w:rsidRPr="007F09C8">
        <w:rPr>
          <w:rFonts w:ascii="Arial" w:hAnsi="Arial" w:cs="Arial"/>
          <w:bCs/>
        </w:rPr>
        <w:t>de impressão dos documentos.</w:t>
      </w:r>
    </w:p>
    <w:p w:rsidR="00AF7042" w:rsidRPr="007F09C8" w:rsidRDefault="00AF7042"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O sistema deverá permitir a utilização de base única de contatos para todos os módulos da plataforma;</w:t>
      </w:r>
    </w:p>
    <w:p w:rsidR="0010086B" w:rsidRPr="007F09C8" w:rsidRDefault="0010086B" w:rsidP="002F0AFE">
      <w:pPr>
        <w:pStyle w:val="PargrafodaLista"/>
        <w:numPr>
          <w:ilvl w:val="2"/>
          <w:numId w:val="6"/>
        </w:numPr>
        <w:spacing w:before="120" w:line="360" w:lineRule="auto"/>
        <w:ind w:left="993" w:hanging="993"/>
        <w:jc w:val="both"/>
        <w:rPr>
          <w:rFonts w:ascii="Arial" w:hAnsi="Arial" w:cs="Arial"/>
          <w:bCs/>
        </w:rPr>
      </w:pPr>
      <w:r w:rsidRPr="007F09C8">
        <w:rPr>
          <w:rFonts w:ascii="Arial" w:hAnsi="Arial" w:cs="Arial"/>
          <w:bCs/>
        </w:rPr>
        <w:t xml:space="preserve">Os módulos que devem compor a solução e suas </w:t>
      </w:r>
      <w:r w:rsidRPr="007F09C8">
        <w:rPr>
          <w:rFonts w:ascii="Arial" w:hAnsi="Arial" w:cs="Arial"/>
          <w:bCs/>
          <w:u w:val="single"/>
        </w:rPr>
        <w:t xml:space="preserve">funcionalidades </w:t>
      </w:r>
      <w:r w:rsidR="004E289C" w:rsidRPr="007F09C8">
        <w:rPr>
          <w:rFonts w:ascii="Arial" w:hAnsi="Arial" w:cs="Arial"/>
          <w:bCs/>
          <w:u w:val="single"/>
        </w:rPr>
        <w:t xml:space="preserve">mínimas </w:t>
      </w:r>
      <w:r w:rsidRPr="007F09C8">
        <w:rPr>
          <w:rFonts w:ascii="Arial" w:hAnsi="Arial" w:cs="Arial"/>
          <w:bCs/>
        </w:rPr>
        <w:t>encontram-se relacionados a seguir.</w:t>
      </w:r>
    </w:p>
    <w:p w:rsidR="0010086B" w:rsidRPr="007F09C8" w:rsidRDefault="0010086B" w:rsidP="002F0AFE">
      <w:pPr>
        <w:pStyle w:val="PargrafodaLista"/>
        <w:numPr>
          <w:ilvl w:val="0"/>
          <w:numId w:val="13"/>
        </w:numPr>
        <w:spacing w:before="120" w:line="360" w:lineRule="auto"/>
        <w:ind w:left="1418" w:hanging="425"/>
        <w:jc w:val="both"/>
        <w:rPr>
          <w:rFonts w:ascii="Arial" w:hAnsi="Arial" w:cs="Arial"/>
          <w:b/>
          <w:bCs/>
        </w:rPr>
      </w:pPr>
      <w:r w:rsidRPr="007F09C8">
        <w:rPr>
          <w:rFonts w:ascii="Arial" w:hAnsi="Arial" w:cs="Arial"/>
          <w:b/>
          <w:bCs/>
        </w:rPr>
        <w:lastRenderedPageBreak/>
        <w:t>PROCESSO ADMINISTRATIVO:</w:t>
      </w:r>
    </w:p>
    <w:p w:rsidR="00BD587D" w:rsidRPr="007F09C8" w:rsidRDefault="00BD587D"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Criação, no sistema, de Processos Administrativos, vinculando um contato para ser parte envolvida nesse;</w:t>
      </w:r>
    </w:p>
    <w:p w:rsidR="00BD587D" w:rsidRPr="007F09C8" w:rsidRDefault="00BD587D"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Criação de objetos que irão identificar o processo ao longo de sua tramitação no sistema;</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C</w:t>
      </w:r>
      <w:r w:rsidR="00BD587D" w:rsidRPr="007F09C8">
        <w:rPr>
          <w:rFonts w:ascii="Arial" w:hAnsi="Arial" w:cs="Arial"/>
        </w:rPr>
        <w:t>onfiguração para cada processo aceitar somente um objeto ou diversos;</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E</w:t>
      </w:r>
      <w:r w:rsidR="00BD587D" w:rsidRPr="007F09C8">
        <w:rPr>
          <w:rFonts w:ascii="Arial" w:hAnsi="Arial" w:cs="Arial"/>
        </w:rPr>
        <w:t>ncaminhamentos e respostas</w:t>
      </w:r>
      <w:r w:rsidRPr="007F09C8">
        <w:rPr>
          <w:rFonts w:ascii="Arial" w:hAnsi="Arial" w:cs="Arial"/>
        </w:rPr>
        <w:t xml:space="preserve"> vinculadas ao processo</w:t>
      </w:r>
      <w:r w:rsidR="00BD587D" w:rsidRPr="007F09C8">
        <w:rPr>
          <w:rFonts w:ascii="Arial" w:hAnsi="Arial" w:cs="Arial"/>
        </w:rPr>
        <w:t>;</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C</w:t>
      </w:r>
      <w:r w:rsidR="00BD587D" w:rsidRPr="007F09C8">
        <w:rPr>
          <w:rFonts w:ascii="Arial" w:hAnsi="Arial" w:cs="Arial"/>
        </w:rPr>
        <w:t>onfiguração d</w:t>
      </w:r>
      <w:r w:rsidRPr="007F09C8">
        <w:rPr>
          <w:rFonts w:ascii="Arial" w:hAnsi="Arial" w:cs="Arial"/>
        </w:rPr>
        <w:t>a</w:t>
      </w:r>
      <w:r w:rsidR="00BD587D" w:rsidRPr="007F09C8">
        <w:rPr>
          <w:rFonts w:ascii="Arial" w:hAnsi="Arial" w:cs="Arial"/>
        </w:rPr>
        <w:t xml:space="preserve"> rota inicial do processo a partir do assunto ou objeto definido;</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 xml:space="preserve">Inclusão de documentos </w:t>
      </w:r>
      <w:r w:rsidR="00BD587D" w:rsidRPr="007F09C8">
        <w:rPr>
          <w:rFonts w:ascii="Arial" w:hAnsi="Arial" w:cs="Arial"/>
        </w:rPr>
        <w:t>acessórios na linha dotempo do processo;</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 xml:space="preserve">Permissão de anexo de </w:t>
      </w:r>
      <w:r w:rsidR="00BD587D" w:rsidRPr="007F09C8">
        <w:rPr>
          <w:rFonts w:ascii="Arial" w:hAnsi="Arial" w:cs="Arial"/>
        </w:rPr>
        <w:t>arquivos no processo original ou em seu despacho;</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I</w:t>
      </w:r>
      <w:r w:rsidR="00BD587D" w:rsidRPr="007F09C8">
        <w:rPr>
          <w:rFonts w:ascii="Arial" w:hAnsi="Arial" w:cs="Arial"/>
        </w:rPr>
        <w:t>nclusão de outros documentos para serem referenciados no Processo Administrativo;</w:t>
      </w:r>
    </w:p>
    <w:p w:rsidR="00BD587D" w:rsidRPr="007F09C8" w:rsidRDefault="004E289C"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V</w:t>
      </w:r>
      <w:r w:rsidR="00BD587D" w:rsidRPr="007F09C8">
        <w:rPr>
          <w:rFonts w:ascii="Arial" w:hAnsi="Arial" w:cs="Arial"/>
        </w:rPr>
        <w:t>isualização</w:t>
      </w:r>
      <w:r w:rsidRPr="007F09C8">
        <w:rPr>
          <w:rFonts w:ascii="Arial" w:hAnsi="Arial" w:cs="Arial"/>
        </w:rPr>
        <w:t xml:space="preserve"> do Processo Administrativona ordem cronológica da inclusão de documentos</w:t>
      </w:r>
      <w:r w:rsidR="00BD587D" w:rsidRPr="007F09C8">
        <w:rPr>
          <w:rFonts w:ascii="Arial" w:hAnsi="Arial" w:cs="Arial"/>
        </w:rPr>
        <w:t>;</w:t>
      </w:r>
    </w:p>
    <w:p w:rsidR="00313285"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Impressão do processo em modo cronológico, inserindo a numeração das folhas, juntando todo o seu conteúdo e seus anexos em formato PDF;</w:t>
      </w:r>
    </w:p>
    <w:p w:rsidR="00BD587D"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E</w:t>
      </w:r>
      <w:r w:rsidR="00BD587D" w:rsidRPr="007F09C8">
        <w:rPr>
          <w:rFonts w:ascii="Arial" w:hAnsi="Arial" w:cs="Arial"/>
        </w:rPr>
        <w:t>xportação de um único arquivo PDF onde as informações do processo estão concatenadas</w:t>
      </w:r>
      <w:r w:rsidRPr="007F09C8">
        <w:rPr>
          <w:rFonts w:ascii="Arial" w:hAnsi="Arial" w:cs="Arial"/>
        </w:rPr>
        <w:t>;</w:t>
      </w:r>
    </w:p>
    <w:p w:rsidR="004E289C"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Inserção</w:t>
      </w:r>
      <w:r w:rsidR="00BD587D" w:rsidRPr="007F09C8">
        <w:rPr>
          <w:rFonts w:ascii="Arial" w:hAnsi="Arial" w:cs="Arial"/>
        </w:rPr>
        <w:t xml:space="preserve"> de informações no rodapé</w:t>
      </w:r>
      <w:r w:rsidRPr="007F09C8">
        <w:rPr>
          <w:rFonts w:ascii="Arial" w:hAnsi="Arial" w:cs="Arial"/>
        </w:rPr>
        <w:t xml:space="preserve"> dos documentos constantes no processo</w:t>
      </w:r>
      <w:r w:rsidR="00BD587D" w:rsidRPr="007F09C8">
        <w:rPr>
          <w:rFonts w:ascii="Arial" w:hAnsi="Arial" w:cs="Arial"/>
        </w:rPr>
        <w:t xml:space="preserve"> para fácilidentifi</w:t>
      </w:r>
      <w:r w:rsidR="004E289C" w:rsidRPr="007F09C8">
        <w:rPr>
          <w:rFonts w:ascii="Arial" w:hAnsi="Arial" w:cs="Arial"/>
        </w:rPr>
        <w:t>c</w:t>
      </w:r>
      <w:r w:rsidR="00BD587D" w:rsidRPr="007F09C8">
        <w:rPr>
          <w:rFonts w:ascii="Arial" w:hAnsi="Arial" w:cs="Arial"/>
        </w:rPr>
        <w:t>açãodos conteúdos;</w:t>
      </w:r>
    </w:p>
    <w:p w:rsidR="004E289C"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Quando assinados digitalmente, as assinaturas nos autos do processo devem ser apresentadas</w:t>
      </w:r>
      <w:r w:rsidR="00BD587D" w:rsidRPr="007F09C8">
        <w:rPr>
          <w:rFonts w:ascii="Arial" w:hAnsi="Arial" w:cs="Arial"/>
        </w:rPr>
        <w:t>;</w:t>
      </w:r>
    </w:p>
    <w:p w:rsidR="004E289C"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lastRenderedPageBreak/>
        <w:t>Configuração</w:t>
      </w:r>
      <w:r w:rsidR="00BD587D" w:rsidRPr="007F09C8">
        <w:rPr>
          <w:rFonts w:ascii="Arial" w:hAnsi="Arial" w:cs="Arial"/>
        </w:rPr>
        <w:t xml:space="preserve"> de rota padrão de aprovação e autorização da aberturado processo adm</w:t>
      </w:r>
      <w:r w:rsidR="004E289C" w:rsidRPr="007F09C8">
        <w:rPr>
          <w:rFonts w:ascii="Arial" w:hAnsi="Arial" w:cs="Arial"/>
        </w:rPr>
        <w:t>i</w:t>
      </w:r>
      <w:r w:rsidR="00BD587D" w:rsidRPr="007F09C8">
        <w:rPr>
          <w:rFonts w:ascii="Arial" w:hAnsi="Arial" w:cs="Arial"/>
        </w:rPr>
        <w:t>nistrativo;</w:t>
      </w:r>
    </w:p>
    <w:p w:rsidR="004E289C"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Geração</w:t>
      </w:r>
      <w:r w:rsidR="00BD587D" w:rsidRPr="007F09C8">
        <w:rPr>
          <w:rFonts w:ascii="Arial" w:hAnsi="Arial" w:cs="Arial"/>
        </w:rPr>
        <w:t xml:space="preserve"> automática de numeração para o processo</w:t>
      </w:r>
      <w:r w:rsidR="00AF7042" w:rsidRPr="007F09C8">
        <w:rPr>
          <w:rFonts w:ascii="Arial" w:hAnsi="Arial" w:cs="Arial"/>
        </w:rPr>
        <w:t xml:space="preserve"> considerando as diversas definições estabelecidas na Companhia, tais como:</w:t>
      </w:r>
      <w:r w:rsidRPr="007F09C8">
        <w:rPr>
          <w:rFonts w:ascii="Arial" w:hAnsi="Arial" w:cs="Arial"/>
        </w:rPr>
        <w:t>unidade da estrutura organizacional da Cesama</w:t>
      </w:r>
      <w:r w:rsidR="00BD587D" w:rsidRPr="007F09C8">
        <w:rPr>
          <w:rFonts w:ascii="Arial" w:hAnsi="Arial" w:cs="Arial"/>
        </w:rPr>
        <w:t xml:space="preserve">, assunto, </w:t>
      </w:r>
      <w:r w:rsidR="00AF7042" w:rsidRPr="007F09C8">
        <w:rPr>
          <w:rFonts w:ascii="Arial" w:hAnsi="Arial" w:cs="Arial"/>
        </w:rPr>
        <w:t>por número. Eventuais alterações / ajustes deverão ser disponibilizada à Cesama</w:t>
      </w:r>
      <w:r w:rsidRPr="007F09C8">
        <w:rPr>
          <w:rFonts w:ascii="Arial" w:hAnsi="Arial" w:cs="Arial"/>
        </w:rPr>
        <w:t xml:space="preserve"> mediante solicitação de customização;</w:t>
      </w:r>
    </w:p>
    <w:p w:rsidR="004E289C"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Restrição d</w:t>
      </w:r>
      <w:r w:rsidR="00BD587D" w:rsidRPr="007F09C8">
        <w:rPr>
          <w:rFonts w:ascii="Arial" w:hAnsi="Arial" w:cs="Arial"/>
        </w:rPr>
        <w:t>a abertura e tramitação de Processo</w:t>
      </w:r>
      <w:r w:rsidR="0050743C" w:rsidRPr="007F09C8">
        <w:rPr>
          <w:rFonts w:ascii="Arial" w:hAnsi="Arial" w:cs="Arial"/>
        </w:rPr>
        <w:t>s</w:t>
      </w:r>
      <w:r w:rsidR="00BD587D" w:rsidRPr="007F09C8">
        <w:rPr>
          <w:rFonts w:ascii="Arial" w:hAnsi="Arial" w:cs="Arial"/>
        </w:rPr>
        <w:t xml:space="preserve"> Administrativos por </w:t>
      </w:r>
      <w:r w:rsidRPr="007F09C8">
        <w:rPr>
          <w:rFonts w:ascii="Arial" w:hAnsi="Arial" w:cs="Arial"/>
        </w:rPr>
        <w:t>unidades da estrutura organizacional da Cesama, a fim de garantir, inclusive, o sigilo / confidencialidade de processos, conforme normas e regulamentos em vigor</w:t>
      </w:r>
      <w:r w:rsidR="00BD587D" w:rsidRPr="007F09C8">
        <w:rPr>
          <w:rFonts w:ascii="Arial" w:hAnsi="Arial" w:cs="Arial"/>
        </w:rPr>
        <w:t xml:space="preserve">; </w:t>
      </w:r>
    </w:p>
    <w:p w:rsidR="00BD587D" w:rsidRPr="007F09C8" w:rsidRDefault="00313285" w:rsidP="002F0AFE">
      <w:pPr>
        <w:pStyle w:val="PargrafodaLista"/>
        <w:numPr>
          <w:ilvl w:val="0"/>
          <w:numId w:val="14"/>
        </w:numPr>
        <w:spacing w:before="120" w:line="360" w:lineRule="auto"/>
        <w:ind w:left="1701" w:hanging="283"/>
        <w:jc w:val="both"/>
        <w:rPr>
          <w:rFonts w:ascii="Arial" w:hAnsi="Arial" w:cs="Arial"/>
          <w:bCs/>
        </w:rPr>
      </w:pPr>
      <w:r w:rsidRPr="007F09C8">
        <w:rPr>
          <w:rFonts w:ascii="Arial" w:hAnsi="Arial" w:cs="Arial"/>
        </w:rPr>
        <w:t>Solicitação de</w:t>
      </w:r>
      <w:r w:rsidR="00BD587D" w:rsidRPr="007F09C8">
        <w:rPr>
          <w:rFonts w:ascii="Arial" w:hAnsi="Arial" w:cs="Arial"/>
        </w:rPr>
        <w:t xml:space="preserve"> assinatura para outros usuários dentro de um proce</w:t>
      </w:r>
      <w:r w:rsidRPr="007F09C8">
        <w:rPr>
          <w:rFonts w:ascii="Arial" w:hAnsi="Arial" w:cs="Arial"/>
        </w:rPr>
        <w:t>sso ou em qualquer de seus atos;</w:t>
      </w:r>
    </w:p>
    <w:p w:rsidR="00313285" w:rsidRPr="007F09C8" w:rsidRDefault="00313285" w:rsidP="002F0AFE">
      <w:pPr>
        <w:pStyle w:val="PargrafodaLista"/>
        <w:numPr>
          <w:ilvl w:val="0"/>
          <w:numId w:val="14"/>
        </w:numPr>
        <w:spacing w:before="120" w:line="360" w:lineRule="auto"/>
        <w:ind w:left="1701" w:hanging="283"/>
        <w:jc w:val="both"/>
        <w:rPr>
          <w:rFonts w:ascii="Arial" w:hAnsi="Arial" w:cs="Arial"/>
        </w:rPr>
      </w:pPr>
      <w:r w:rsidRPr="007F09C8">
        <w:rPr>
          <w:rFonts w:ascii="Arial" w:hAnsi="Arial" w:cs="Arial"/>
        </w:rPr>
        <w:t>Possibilidade de ordenar os anexos após inclusão</w:t>
      </w:r>
      <w:r w:rsidR="009C3894" w:rsidRPr="007F09C8">
        <w:rPr>
          <w:rFonts w:ascii="Arial" w:hAnsi="Arial" w:cs="Arial"/>
        </w:rPr>
        <w:t xml:space="preserve"> no processo</w:t>
      </w:r>
      <w:r w:rsidR="00CF1697" w:rsidRPr="007F09C8">
        <w:rPr>
          <w:rFonts w:ascii="Arial" w:hAnsi="Arial" w:cs="Arial"/>
        </w:rPr>
        <w:t xml:space="preserve"> a fim de garantir a ordem cronológica do registro das informações.</w:t>
      </w:r>
    </w:p>
    <w:p w:rsidR="0010086B" w:rsidRPr="007F09C8" w:rsidRDefault="0010086B" w:rsidP="002F0AFE">
      <w:pPr>
        <w:pStyle w:val="PargrafodaLista"/>
        <w:numPr>
          <w:ilvl w:val="0"/>
          <w:numId w:val="13"/>
        </w:numPr>
        <w:spacing w:before="120" w:line="360" w:lineRule="auto"/>
        <w:ind w:left="1418" w:hanging="425"/>
        <w:jc w:val="both"/>
        <w:rPr>
          <w:rFonts w:ascii="Arial" w:hAnsi="Arial" w:cs="Arial"/>
          <w:b/>
          <w:bCs/>
        </w:rPr>
      </w:pPr>
      <w:r w:rsidRPr="007F09C8">
        <w:rPr>
          <w:rFonts w:ascii="Arial" w:hAnsi="Arial" w:cs="Arial"/>
          <w:b/>
          <w:bCs/>
        </w:rPr>
        <w:t>OFÍCIO</w:t>
      </w:r>
    </w:p>
    <w:p w:rsidR="007E12FF" w:rsidRPr="007F09C8" w:rsidRDefault="007E12FF" w:rsidP="002F0AFE">
      <w:pPr>
        <w:pStyle w:val="PargrafodaLista"/>
        <w:numPr>
          <w:ilvl w:val="0"/>
          <w:numId w:val="15"/>
        </w:numPr>
        <w:spacing w:before="120" w:line="360" w:lineRule="auto"/>
        <w:ind w:left="1701" w:hanging="283"/>
        <w:jc w:val="both"/>
        <w:rPr>
          <w:rFonts w:ascii="Arial" w:hAnsi="Arial" w:cs="Arial"/>
          <w:bCs/>
        </w:rPr>
      </w:pPr>
      <w:r w:rsidRPr="007F09C8">
        <w:rPr>
          <w:rFonts w:ascii="Arial" w:hAnsi="Arial" w:cs="Arial"/>
          <w:bCs/>
        </w:rPr>
        <w:t xml:space="preserve">Elaboração e envio de documentos oficiais, </w:t>
      </w:r>
      <w:r w:rsidR="00662C38" w:rsidRPr="007F09C8">
        <w:rPr>
          <w:rFonts w:ascii="Arial" w:hAnsi="Arial" w:cs="Arial"/>
          <w:bCs/>
        </w:rPr>
        <w:t>interna e externamente</w:t>
      </w:r>
      <w:r w:rsidRPr="007F09C8">
        <w:rPr>
          <w:rFonts w:ascii="Arial" w:hAnsi="Arial" w:cs="Arial"/>
          <w:bCs/>
        </w:rPr>
        <w:t xml:space="preserve">, </w:t>
      </w:r>
      <w:r w:rsidR="008649D1" w:rsidRPr="007F09C8">
        <w:rPr>
          <w:rFonts w:ascii="Arial" w:hAnsi="Arial" w:cs="Arial"/>
          <w:bCs/>
        </w:rPr>
        <w:t>com e-mails rastreados</w:t>
      </w:r>
      <w:r w:rsidR="006E20C0" w:rsidRPr="007F09C8">
        <w:rPr>
          <w:rFonts w:ascii="Arial" w:hAnsi="Arial" w:cs="Arial"/>
          <w:bCs/>
        </w:rPr>
        <w:t xml:space="preserve"> (no caso de documentos externos)</w:t>
      </w:r>
      <w:r w:rsidR="008649D1" w:rsidRPr="007F09C8">
        <w:rPr>
          <w:rFonts w:ascii="Arial" w:hAnsi="Arial" w:cs="Arial"/>
          <w:bCs/>
        </w:rPr>
        <w:t>;</w:t>
      </w:r>
    </w:p>
    <w:p w:rsidR="008649D1" w:rsidRPr="007F09C8" w:rsidRDefault="008649D1" w:rsidP="002F0AFE">
      <w:pPr>
        <w:pStyle w:val="PargrafodaLista"/>
        <w:numPr>
          <w:ilvl w:val="0"/>
          <w:numId w:val="15"/>
        </w:numPr>
        <w:spacing w:before="120" w:line="360" w:lineRule="auto"/>
        <w:ind w:left="1701" w:hanging="283"/>
        <w:jc w:val="both"/>
        <w:rPr>
          <w:rFonts w:ascii="Arial" w:hAnsi="Arial" w:cs="Arial"/>
          <w:bCs/>
        </w:rPr>
      </w:pPr>
      <w:r w:rsidRPr="007F09C8">
        <w:rPr>
          <w:rFonts w:ascii="Arial" w:hAnsi="Arial" w:cs="Arial"/>
          <w:bCs/>
        </w:rPr>
        <w:t>Troca de informações entre unidades da Cesama e atores externos;</w:t>
      </w:r>
    </w:p>
    <w:p w:rsidR="008649D1" w:rsidRPr="007F09C8" w:rsidRDefault="008649D1" w:rsidP="002F0AFE">
      <w:pPr>
        <w:pStyle w:val="PargrafodaLista"/>
        <w:numPr>
          <w:ilvl w:val="0"/>
          <w:numId w:val="15"/>
        </w:numPr>
        <w:spacing w:before="120" w:line="360" w:lineRule="auto"/>
        <w:ind w:left="1701" w:hanging="283"/>
        <w:jc w:val="both"/>
        <w:rPr>
          <w:rFonts w:ascii="Arial" w:hAnsi="Arial" w:cs="Arial"/>
          <w:bCs/>
        </w:rPr>
      </w:pPr>
      <w:r w:rsidRPr="007F09C8">
        <w:rPr>
          <w:rFonts w:ascii="Arial" w:hAnsi="Arial" w:cs="Arial"/>
          <w:bCs/>
        </w:rPr>
        <w:t>Internamente, deve ser permitido o envio de comunicação privada, em que apenas o remetente e o destinatário têm acesso ao documento e seus anexos;</w:t>
      </w:r>
    </w:p>
    <w:p w:rsidR="008649D1" w:rsidRPr="007F09C8" w:rsidRDefault="008649D1" w:rsidP="002F0AFE">
      <w:pPr>
        <w:pStyle w:val="PargrafodaLista"/>
        <w:numPr>
          <w:ilvl w:val="0"/>
          <w:numId w:val="15"/>
        </w:numPr>
        <w:spacing w:before="120" w:line="360" w:lineRule="auto"/>
        <w:ind w:left="1701" w:hanging="283"/>
        <w:jc w:val="both"/>
        <w:rPr>
          <w:rFonts w:ascii="Arial" w:hAnsi="Arial" w:cs="Arial"/>
          <w:bCs/>
        </w:rPr>
      </w:pPr>
      <w:r w:rsidRPr="007F09C8">
        <w:rPr>
          <w:rFonts w:ascii="Arial" w:hAnsi="Arial" w:cs="Arial"/>
          <w:bCs/>
        </w:rPr>
        <w:t>Emissão e envio do documento de forma oficial e segura;</w:t>
      </w:r>
    </w:p>
    <w:p w:rsidR="008649D1" w:rsidRPr="007F09C8" w:rsidRDefault="008649D1" w:rsidP="002F0AFE">
      <w:pPr>
        <w:pStyle w:val="PargrafodaLista"/>
        <w:numPr>
          <w:ilvl w:val="0"/>
          <w:numId w:val="15"/>
        </w:numPr>
        <w:spacing w:before="120" w:line="360" w:lineRule="auto"/>
        <w:ind w:left="1701" w:hanging="283"/>
        <w:jc w:val="both"/>
        <w:rPr>
          <w:rFonts w:ascii="Arial" w:hAnsi="Arial" w:cs="Arial"/>
          <w:bCs/>
        </w:rPr>
      </w:pPr>
      <w:r w:rsidRPr="007F09C8">
        <w:rPr>
          <w:rFonts w:ascii="Arial" w:hAnsi="Arial" w:cs="Arial"/>
          <w:bCs/>
        </w:rPr>
        <w:t>O documento pode</w:t>
      </w:r>
      <w:r w:rsidR="00662C38" w:rsidRPr="007F09C8">
        <w:rPr>
          <w:rFonts w:ascii="Arial" w:hAnsi="Arial" w:cs="Arial"/>
          <w:bCs/>
        </w:rPr>
        <w:t>rá</w:t>
      </w:r>
      <w:r w:rsidRPr="007F09C8">
        <w:rPr>
          <w:rFonts w:ascii="Arial" w:hAnsi="Arial" w:cs="Arial"/>
          <w:bCs/>
        </w:rPr>
        <w:t xml:space="preserve"> ser enviado automaticamente</w:t>
      </w:r>
      <w:r w:rsidR="00662C38" w:rsidRPr="007F09C8">
        <w:rPr>
          <w:rFonts w:ascii="Arial" w:hAnsi="Arial" w:cs="Arial"/>
          <w:bCs/>
        </w:rPr>
        <w:t>ou</w:t>
      </w:r>
      <w:r w:rsidRPr="007F09C8">
        <w:rPr>
          <w:rFonts w:ascii="Arial" w:hAnsi="Arial" w:cs="Arial"/>
          <w:bCs/>
        </w:rPr>
        <w:t xml:space="preserve"> em momento posterior, com aoutra parte recebendo o conteúdo do Ofício e podendo interagir, não necessitando imprimir e responder por meio físico;</w:t>
      </w:r>
    </w:p>
    <w:p w:rsidR="008649D1" w:rsidRPr="007F09C8" w:rsidRDefault="008649D1" w:rsidP="002F0AFE">
      <w:pPr>
        <w:pStyle w:val="PargrafodaLista"/>
        <w:numPr>
          <w:ilvl w:val="0"/>
          <w:numId w:val="15"/>
        </w:numPr>
        <w:spacing w:before="120" w:line="360" w:lineRule="auto"/>
        <w:ind w:left="1701" w:hanging="283"/>
        <w:jc w:val="both"/>
        <w:rPr>
          <w:rFonts w:ascii="Arial" w:hAnsi="Arial" w:cs="Arial"/>
          <w:bCs/>
        </w:rPr>
      </w:pPr>
      <w:r w:rsidRPr="007F09C8">
        <w:rPr>
          <w:rFonts w:ascii="Arial" w:hAnsi="Arial" w:cs="Arial"/>
          <w:bCs/>
        </w:rPr>
        <w:lastRenderedPageBreak/>
        <w:t>Os ofícios a serem acessados na parte externa da plataforma compartilham de mesma numeração do of</w:t>
      </w:r>
      <w:r w:rsidR="00AF7042" w:rsidRPr="007F09C8">
        <w:rPr>
          <w:rFonts w:ascii="Arial" w:hAnsi="Arial" w:cs="Arial"/>
          <w:bCs/>
        </w:rPr>
        <w:t>ício interno.</w:t>
      </w:r>
    </w:p>
    <w:p w:rsidR="00BD587D" w:rsidRPr="007F09C8" w:rsidRDefault="00BD587D" w:rsidP="002F0AFE">
      <w:pPr>
        <w:pStyle w:val="PargrafodaLista"/>
        <w:numPr>
          <w:ilvl w:val="0"/>
          <w:numId w:val="13"/>
        </w:numPr>
        <w:spacing w:before="120" w:line="360" w:lineRule="auto"/>
        <w:ind w:left="1418" w:hanging="425"/>
        <w:jc w:val="both"/>
        <w:rPr>
          <w:rFonts w:ascii="Arial" w:hAnsi="Arial" w:cs="Arial"/>
          <w:b/>
          <w:bCs/>
        </w:rPr>
      </w:pPr>
      <w:r w:rsidRPr="007F09C8">
        <w:rPr>
          <w:rFonts w:ascii="Arial" w:hAnsi="Arial" w:cs="Arial"/>
          <w:b/>
          <w:bCs/>
        </w:rPr>
        <w:t>PARECER</w:t>
      </w:r>
    </w:p>
    <w:p w:rsidR="00DA3CE6" w:rsidRPr="007F09C8" w:rsidRDefault="00DA3CE6" w:rsidP="002F0AFE">
      <w:pPr>
        <w:pStyle w:val="PargrafodaLista"/>
        <w:numPr>
          <w:ilvl w:val="0"/>
          <w:numId w:val="16"/>
        </w:numPr>
        <w:spacing w:before="120" w:line="360" w:lineRule="auto"/>
        <w:ind w:left="1701" w:hanging="283"/>
        <w:jc w:val="both"/>
        <w:rPr>
          <w:rFonts w:ascii="Arial" w:hAnsi="Arial" w:cs="Arial"/>
          <w:bCs/>
        </w:rPr>
      </w:pPr>
      <w:r w:rsidRPr="007F09C8">
        <w:rPr>
          <w:rFonts w:ascii="Arial" w:hAnsi="Arial" w:cs="Arial"/>
          <w:bCs/>
        </w:rPr>
        <w:t>Emissão e controle de pareceres administrativos, técnicos e jurídicos;</w:t>
      </w:r>
    </w:p>
    <w:p w:rsidR="00DA3CE6" w:rsidRPr="007F09C8" w:rsidRDefault="00DA3CE6" w:rsidP="002F0AFE">
      <w:pPr>
        <w:pStyle w:val="PargrafodaLista"/>
        <w:numPr>
          <w:ilvl w:val="0"/>
          <w:numId w:val="16"/>
        </w:numPr>
        <w:spacing w:before="120" w:line="360" w:lineRule="auto"/>
        <w:ind w:left="1701" w:hanging="283"/>
        <w:jc w:val="both"/>
        <w:rPr>
          <w:rFonts w:ascii="Arial" w:hAnsi="Arial" w:cs="Arial"/>
          <w:bCs/>
        </w:rPr>
      </w:pPr>
      <w:r w:rsidRPr="007F09C8">
        <w:rPr>
          <w:rFonts w:ascii="Arial" w:hAnsi="Arial" w:cs="Arial"/>
          <w:bCs/>
        </w:rPr>
        <w:t>Automatização do controle da numeração dos pareceres;</w:t>
      </w:r>
    </w:p>
    <w:p w:rsidR="00DA3CE6" w:rsidRPr="007F09C8" w:rsidRDefault="00DA3CE6" w:rsidP="002F0AFE">
      <w:pPr>
        <w:pStyle w:val="PargrafodaLista"/>
        <w:numPr>
          <w:ilvl w:val="0"/>
          <w:numId w:val="16"/>
        </w:numPr>
        <w:spacing w:before="120" w:line="360" w:lineRule="auto"/>
        <w:ind w:left="1701" w:hanging="283"/>
        <w:jc w:val="both"/>
        <w:rPr>
          <w:rFonts w:ascii="Arial" w:hAnsi="Arial" w:cs="Arial"/>
          <w:bCs/>
        </w:rPr>
      </w:pPr>
      <w:r w:rsidRPr="007F09C8">
        <w:rPr>
          <w:rFonts w:ascii="Arial" w:hAnsi="Arial" w:cs="Arial"/>
          <w:bCs/>
        </w:rPr>
        <w:t>Pareceres emitidos por usuários/ unidades autorizadas;</w:t>
      </w:r>
    </w:p>
    <w:p w:rsidR="00DA3CE6" w:rsidRPr="007F09C8" w:rsidRDefault="00DA3CE6" w:rsidP="002F0AFE">
      <w:pPr>
        <w:pStyle w:val="PargrafodaLista"/>
        <w:numPr>
          <w:ilvl w:val="0"/>
          <w:numId w:val="16"/>
        </w:numPr>
        <w:spacing w:before="120" w:line="360" w:lineRule="auto"/>
        <w:ind w:left="1701" w:hanging="283"/>
        <w:jc w:val="both"/>
        <w:rPr>
          <w:rFonts w:ascii="Arial" w:hAnsi="Arial" w:cs="Arial"/>
          <w:bCs/>
        </w:rPr>
      </w:pPr>
      <w:r w:rsidRPr="007F09C8">
        <w:rPr>
          <w:rFonts w:ascii="Arial" w:hAnsi="Arial" w:cs="Arial"/>
          <w:bCs/>
        </w:rPr>
        <w:t>Permissão de anexo de documentos ao parecer.</w:t>
      </w:r>
    </w:p>
    <w:p w:rsidR="006E20C0" w:rsidRPr="007F09C8" w:rsidRDefault="00DA3CE6" w:rsidP="006E20C0">
      <w:pPr>
        <w:pStyle w:val="PargrafodaLista"/>
        <w:numPr>
          <w:ilvl w:val="1"/>
          <w:numId w:val="3"/>
        </w:numPr>
        <w:spacing w:before="120" w:line="360" w:lineRule="auto"/>
        <w:ind w:left="0" w:firstLine="0"/>
        <w:jc w:val="both"/>
        <w:rPr>
          <w:rFonts w:ascii="Arial" w:hAnsi="Arial" w:cs="Arial"/>
          <w:bCs/>
        </w:rPr>
      </w:pPr>
      <w:r w:rsidRPr="007F09C8">
        <w:rPr>
          <w:rFonts w:ascii="Arial" w:hAnsi="Arial" w:cs="Arial"/>
          <w:bCs/>
        </w:rPr>
        <w:t>A solução ofertada deverá permitir que a Cesama atenda às disposições da Lei Federal n. 13.709, de 14 de agosto de 2018 - Lei Geral de Proteção de Dados Pessoais (LGPD).</w:t>
      </w:r>
    </w:p>
    <w:p w:rsidR="006E20C0" w:rsidRPr="007F09C8" w:rsidRDefault="006E20C0" w:rsidP="006E20C0">
      <w:pPr>
        <w:pStyle w:val="PargrafodaLista"/>
        <w:numPr>
          <w:ilvl w:val="1"/>
          <w:numId w:val="3"/>
        </w:numPr>
        <w:spacing w:before="120" w:line="360" w:lineRule="auto"/>
        <w:ind w:left="0" w:firstLine="0"/>
        <w:jc w:val="both"/>
        <w:rPr>
          <w:rFonts w:ascii="Arial" w:hAnsi="Arial" w:cs="Arial"/>
          <w:bCs/>
        </w:rPr>
      </w:pPr>
      <w:r w:rsidRPr="007F09C8">
        <w:rPr>
          <w:rFonts w:ascii="Arial" w:hAnsi="Arial" w:cs="Arial"/>
          <w:bCs/>
        </w:rPr>
        <w:t>A solução ofertada deverá possuir ferramentas que permitam o controle do atendimento às demandas</w:t>
      </w:r>
      <w:r w:rsidR="002970F8" w:rsidRPr="007F09C8">
        <w:rPr>
          <w:rFonts w:ascii="Arial" w:hAnsi="Arial" w:cs="Arial"/>
          <w:bCs/>
        </w:rPr>
        <w:t>, além de funcionalidades diversas que visam possibilitar a emissão de relatórios e a facilidade na busca de informações</w:t>
      </w:r>
      <w:r w:rsidRPr="007F09C8">
        <w:rPr>
          <w:rFonts w:ascii="Arial" w:hAnsi="Arial" w:cs="Arial"/>
          <w:bCs/>
        </w:rPr>
        <w:t>, tais como:</w:t>
      </w:r>
    </w:p>
    <w:p w:rsidR="006E20C0" w:rsidRPr="007F09C8" w:rsidRDefault="006E20C0"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controle de prazos por usuário / unidade, com identificação visual acerca do status da demanda;</w:t>
      </w:r>
    </w:p>
    <w:p w:rsidR="006E20C0" w:rsidRPr="007F09C8" w:rsidRDefault="006E20C0"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identificação de documentos</w:t>
      </w:r>
      <w:r w:rsidR="00A74771" w:rsidRPr="007F09C8">
        <w:rPr>
          <w:rFonts w:ascii="Arial" w:hAnsi="Arial" w:cs="Arial"/>
          <w:bCs/>
        </w:rPr>
        <w:t xml:space="preserve"> de acordo com a sua natureza (privado, confidencial, dentre outros);</w:t>
      </w:r>
    </w:p>
    <w:p w:rsidR="00A74771" w:rsidRPr="007F09C8" w:rsidRDefault="00A74771"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histórico de usuários acessando o sistema ao longo de um determinado período;</w:t>
      </w:r>
    </w:p>
    <w:p w:rsidR="00A74771" w:rsidRPr="007F09C8" w:rsidRDefault="00A74771"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gerenciamento de contatos internos do sistema;</w:t>
      </w:r>
    </w:p>
    <w:p w:rsidR="00A74771" w:rsidRPr="007F09C8" w:rsidRDefault="00A74771"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análise e gerenciamento dos usuários bem como sua frequência de utilização do sistema;</w:t>
      </w:r>
    </w:p>
    <w:p w:rsidR="00A74771" w:rsidRPr="007F09C8" w:rsidRDefault="00A74771"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atribuição de responsabilidades para um documento / demanda gerada via sistema;</w:t>
      </w:r>
    </w:p>
    <w:p w:rsidR="00A74771" w:rsidRPr="007F09C8" w:rsidRDefault="00A74771"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t>buscas diversas de documentos / demandas registradas no sistema;</w:t>
      </w:r>
    </w:p>
    <w:p w:rsidR="00A74771" w:rsidRPr="007F09C8" w:rsidRDefault="00A74771" w:rsidP="002F0AFE">
      <w:pPr>
        <w:pStyle w:val="PargrafodaLista"/>
        <w:numPr>
          <w:ilvl w:val="0"/>
          <w:numId w:val="21"/>
        </w:numPr>
        <w:spacing w:before="120" w:line="360" w:lineRule="auto"/>
        <w:ind w:left="851" w:hanging="284"/>
        <w:jc w:val="both"/>
        <w:rPr>
          <w:rFonts w:ascii="Arial" w:hAnsi="Arial" w:cs="Arial"/>
          <w:bCs/>
        </w:rPr>
      </w:pPr>
      <w:r w:rsidRPr="007F09C8">
        <w:rPr>
          <w:rFonts w:ascii="Arial" w:hAnsi="Arial" w:cs="Arial"/>
          <w:bCs/>
        </w:rPr>
        <w:lastRenderedPageBreak/>
        <w:t>emissão de relatórios diversos como: produtividade, acesso ao sistema, economia, dentre outros.</w:t>
      </w:r>
    </w:p>
    <w:p w:rsidR="00DE579B" w:rsidRPr="007F09C8" w:rsidRDefault="00DE579B" w:rsidP="006E20C0">
      <w:pPr>
        <w:pStyle w:val="PargrafodaLista"/>
        <w:numPr>
          <w:ilvl w:val="1"/>
          <w:numId w:val="3"/>
        </w:numPr>
        <w:spacing w:before="120" w:line="360" w:lineRule="auto"/>
        <w:ind w:left="0" w:firstLine="0"/>
        <w:jc w:val="both"/>
        <w:rPr>
          <w:rFonts w:ascii="Arial" w:hAnsi="Arial" w:cs="Arial"/>
          <w:bCs/>
        </w:rPr>
      </w:pPr>
      <w:r w:rsidRPr="007F09C8">
        <w:rPr>
          <w:rFonts w:ascii="Arial" w:hAnsi="Arial" w:cs="Arial"/>
          <w:bCs/>
        </w:rPr>
        <w:t xml:space="preserve">A solução ofertada deverá suportar assinatura digital em conformidade com as normas da ICP-Brasil, possuindo componente para execução de assinaturas digitais no </w:t>
      </w:r>
      <w:r w:rsidRPr="007F09C8">
        <w:rPr>
          <w:rFonts w:ascii="Arial" w:hAnsi="Arial" w:cs="Arial"/>
          <w:bCs/>
          <w:i/>
        </w:rPr>
        <w:t>browser</w:t>
      </w:r>
      <w:r w:rsidRPr="007F09C8">
        <w:rPr>
          <w:rFonts w:ascii="Arial" w:hAnsi="Arial" w:cs="Arial"/>
          <w:bCs/>
        </w:rPr>
        <w:t>:</w:t>
      </w:r>
    </w:p>
    <w:p w:rsidR="00DE579B" w:rsidRPr="007F09C8" w:rsidRDefault="00DE579B" w:rsidP="00DE579B">
      <w:pPr>
        <w:pStyle w:val="PargrafodaLista"/>
        <w:numPr>
          <w:ilvl w:val="1"/>
          <w:numId w:val="6"/>
        </w:numPr>
        <w:tabs>
          <w:tab w:val="left" w:pos="-2552"/>
        </w:tabs>
        <w:autoSpaceDN w:val="0"/>
        <w:spacing w:before="120" w:line="360" w:lineRule="auto"/>
        <w:jc w:val="both"/>
        <w:textAlignment w:val="baseline"/>
        <w:rPr>
          <w:rFonts w:ascii="Arial" w:eastAsia="Verdana" w:hAnsi="Arial" w:cs="Arial"/>
          <w:vanish/>
          <w:shd w:val="clear" w:color="auto" w:fill="FFFFFF"/>
          <w:lang w:eastAsia="zh-CN" w:bidi="hi-IN"/>
        </w:rPr>
      </w:pPr>
    </w:p>
    <w:p w:rsidR="00DE579B" w:rsidRPr="007F09C8" w:rsidRDefault="00DE579B" w:rsidP="00DE579B">
      <w:pPr>
        <w:pStyle w:val="PargrafodaLista"/>
        <w:numPr>
          <w:ilvl w:val="1"/>
          <w:numId w:val="6"/>
        </w:numPr>
        <w:tabs>
          <w:tab w:val="left" w:pos="-2552"/>
        </w:tabs>
        <w:autoSpaceDN w:val="0"/>
        <w:spacing w:before="120" w:line="360" w:lineRule="auto"/>
        <w:jc w:val="both"/>
        <w:textAlignment w:val="baseline"/>
        <w:rPr>
          <w:rFonts w:ascii="Arial" w:eastAsia="Verdana" w:hAnsi="Arial" w:cs="Arial"/>
          <w:vanish/>
          <w:shd w:val="clear" w:color="auto" w:fill="FFFFFF"/>
          <w:lang w:eastAsia="zh-CN" w:bidi="hi-IN"/>
        </w:rPr>
      </w:pPr>
    </w:p>
    <w:p w:rsidR="00DE579B" w:rsidRPr="007F09C8" w:rsidRDefault="00DE579B" w:rsidP="00DE579B">
      <w:pPr>
        <w:pStyle w:val="PargrafodaLista"/>
        <w:numPr>
          <w:ilvl w:val="1"/>
          <w:numId w:val="6"/>
        </w:numPr>
        <w:tabs>
          <w:tab w:val="left" w:pos="-2552"/>
        </w:tabs>
        <w:autoSpaceDN w:val="0"/>
        <w:spacing w:before="120" w:line="360" w:lineRule="auto"/>
        <w:jc w:val="both"/>
        <w:textAlignment w:val="baseline"/>
        <w:rPr>
          <w:rFonts w:ascii="Arial" w:eastAsia="Verdana" w:hAnsi="Arial" w:cs="Arial"/>
          <w:vanish/>
          <w:shd w:val="clear" w:color="auto" w:fill="FFFFFF"/>
          <w:lang w:eastAsia="zh-CN" w:bidi="hi-IN"/>
        </w:rPr>
      </w:pPr>
    </w:p>
    <w:p w:rsidR="00DE579B" w:rsidRPr="007F09C8" w:rsidRDefault="00DE579B" w:rsidP="00DE579B">
      <w:pPr>
        <w:pStyle w:val="Standard"/>
        <w:widowControl/>
        <w:numPr>
          <w:ilvl w:val="2"/>
          <w:numId w:val="6"/>
        </w:numPr>
        <w:tabs>
          <w:tab w:val="left" w:pos="-2552"/>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permitir a autenticação de usuários com certificados digitais.</w:t>
      </w:r>
    </w:p>
    <w:p w:rsidR="00DE579B" w:rsidRPr="007F09C8" w:rsidRDefault="00DE579B" w:rsidP="00DE579B">
      <w:pPr>
        <w:pStyle w:val="Standard"/>
        <w:widowControl/>
        <w:numPr>
          <w:ilvl w:val="2"/>
          <w:numId w:val="6"/>
        </w:numPr>
        <w:tabs>
          <w:tab w:val="left" w:pos="-2552"/>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possibilitar a assinatura eletrônica de documentos.</w:t>
      </w:r>
    </w:p>
    <w:p w:rsidR="00DE579B" w:rsidRPr="007F09C8" w:rsidRDefault="00DE579B" w:rsidP="00DE579B">
      <w:pPr>
        <w:pStyle w:val="Standard"/>
        <w:widowControl/>
        <w:numPr>
          <w:ilvl w:val="2"/>
          <w:numId w:val="6"/>
        </w:numPr>
        <w:tabs>
          <w:tab w:val="left" w:pos="-2552"/>
        </w:tabs>
        <w:spacing w:before="120" w:line="360" w:lineRule="auto"/>
        <w:ind w:left="993" w:hanging="993"/>
        <w:jc w:val="both"/>
        <w:rPr>
          <w:rFonts w:ascii="Arial" w:eastAsia="Verdana" w:hAnsi="Arial" w:cs="Arial"/>
          <w:color w:val="auto"/>
          <w:shd w:val="clear" w:color="auto" w:fill="FFFFFF"/>
        </w:rPr>
      </w:pPr>
      <w:r w:rsidRPr="007F09C8">
        <w:rPr>
          <w:rFonts w:ascii="Arial" w:eastAsia="Verdana" w:hAnsi="Arial" w:cs="Arial"/>
          <w:color w:val="auto"/>
          <w:shd w:val="clear" w:color="auto" w:fill="FFFFFF"/>
        </w:rPr>
        <w:t>O sistema deverá permitir que documentos sejam anexados para</w:t>
      </w:r>
      <w:r w:rsidR="00666E6A" w:rsidRPr="007F09C8">
        <w:rPr>
          <w:rFonts w:ascii="Arial" w:eastAsia="Verdana" w:hAnsi="Arial" w:cs="Arial"/>
          <w:color w:val="auto"/>
          <w:shd w:val="clear" w:color="auto" w:fill="FFFFFF"/>
        </w:rPr>
        <w:t xml:space="preserve"> posterior assinatura digital.</w:t>
      </w:r>
    </w:p>
    <w:p w:rsidR="00F17B70" w:rsidRPr="007F09C8" w:rsidRDefault="00F17B70" w:rsidP="006E20C0">
      <w:pPr>
        <w:pStyle w:val="PargrafodaLista"/>
        <w:numPr>
          <w:ilvl w:val="1"/>
          <w:numId w:val="3"/>
        </w:numPr>
        <w:spacing w:before="120" w:line="360" w:lineRule="auto"/>
        <w:ind w:left="0" w:firstLine="0"/>
        <w:jc w:val="both"/>
        <w:rPr>
          <w:rFonts w:ascii="Arial" w:hAnsi="Arial" w:cs="Arial"/>
          <w:b/>
          <w:bCs/>
        </w:rPr>
      </w:pPr>
      <w:r w:rsidRPr="007F09C8">
        <w:rPr>
          <w:rFonts w:ascii="Arial" w:hAnsi="Arial" w:cs="Arial"/>
          <w:b/>
          <w:bCs/>
        </w:rPr>
        <w:t>ACORDO DE NÍVEL DE SERVIÇOS</w:t>
      </w:r>
    </w:p>
    <w:p w:rsidR="00713775" w:rsidRPr="007F09C8" w:rsidRDefault="00713775" w:rsidP="00713775">
      <w:pPr>
        <w:pStyle w:val="PargrafodaLista"/>
        <w:numPr>
          <w:ilvl w:val="2"/>
          <w:numId w:val="3"/>
        </w:numPr>
        <w:spacing w:before="120" w:line="360" w:lineRule="auto"/>
        <w:ind w:left="993" w:hanging="993"/>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Havendo necessidade de manutenção do sistema, as definições dos prazos de execução deverão ser aceitas pela Cesama com antecedência mínima de 24 (vinte e quatro) horas da realização dos serviços</w:t>
      </w:r>
      <w:r w:rsidR="006B6179" w:rsidRPr="007F09C8">
        <w:rPr>
          <w:rFonts w:ascii="Arial" w:eastAsia="Verdana" w:hAnsi="Arial" w:cs="Arial"/>
          <w:shd w:val="clear" w:color="auto" w:fill="FFFFFF"/>
          <w:lang w:eastAsia="zh-CN" w:bidi="hi-IN"/>
        </w:rPr>
        <w:t>.</w:t>
      </w:r>
    </w:p>
    <w:p w:rsidR="00F72093" w:rsidRPr="007F09C8" w:rsidRDefault="00F72093" w:rsidP="00713775">
      <w:pPr>
        <w:pStyle w:val="PargrafodaLista"/>
        <w:numPr>
          <w:ilvl w:val="2"/>
          <w:numId w:val="3"/>
        </w:numPr>
        <w:spacing w:before="120" w:line="360" w:lineRule="auto"/>
        <w:ind w:left="993" w:hanging="993"/>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Os prazos para manutenção de acordo com a criticidade e a complexidade envolvida encontram-se discriminados no quadro abaixo:</w:t>
      </w:r>
    </w:p>
    <w:tbl>
      <w:tblPr>
        <w:tblW w:w="9080" w:type="dxa"/>
        <w:tblInd w:w="421" w:type="dxa"/>
        <w:tblLayout w:type="fixed"/>
        <w:tblCellMar>
          <w:left w:w="10" w:type="dxa"/>
          <w:right w:w="10" w:type="dxa"/>
        </w:tblCellMar>
        <w:tblLook w:val="0000"/>
      </w:tblPr>
      <w:tblGrid>
        <w:gridCol w:w="1622"/>
        <w:gridCol w:w="4732"/>
        <w:gridCol w:w="1241"/>
        <w:gridCol w:w="1485"/>
      </w:tblGrid>
      <w:tr w:rsidR="00F72093" w:rsidRPr="007F09C8" w:rsidTr="0087210D">
        <w:tc>
          <w:tcPr>
            <w:tcW w:w="1622" w:type="dxa"/>
            <w:tcBorders>
              <w:top w:val="single" w:sz="4" w:space="0" w:color="000001"/>
              <w:left w:val="single" w:sz="4" w:space="0" w:color="000001"/>
              <w:bottom w:val="single" w:sz="4" w:space="0" w:color="000001"/>
            </w:tcBorders>
            <w:shd w:val="clear" w:color="auto" w:fill="D9D9D9" w:themeFill="background1" w:themeFillShade="D9"/>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Complexidade</w:t>
            </w:r>
          </w:p>
        </w:tc>
        <w:tc>
          <w:tcPr>
            <w:tcW w:w="4732" w:type="dxa"/>
            <w:tcBorders>
              <w:top w:val="single" w:sz="4" w:space="0" w:color="000001"/>
              <w:left w:val="single" w:sz="4" w:space="0" w:color="000001"/>
              <w:bottom w:val="single" w:sz="4" w:space="0" w:color="000001"/>
            </w:tcBorders>
            <w:shd w:val="clear" w:color="auto" w:fill="D9D9D9" w:themeFill="background1" w:themeFillShade="D9"/>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Descrição</w:t>
            </w:r>
          </w:p>
        </w:tc>
        <w:tc>
          <w:tcPr>
            <w:tcW w:w="1241" w:type="dxa"/>
            <w:tcBorders>
              <w:top w:val="single" w:sz="4" w:space="0" w:color="000001"/>
              <w:left w:val="single" w:sz="4" w:space="0" w:color="000001"/>
              <w:bottom w:val="single" w:sz="4" w:space="0" w:color="000001"/>
            </w:tcBorders>
            <w:shd w:val="clear" w:color="auto" w:fill="D9D9D9" w:themeFill="background1" w:themeFillShade="D9"/>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Prazo de resposta</w:t>
            </w:r>
          </w:p>
        </w:tc>
        <w:tc>
          <w:tcPr>
            <w:tcW w:w="148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Prazo de solução</w:t>
            </w:r>
          </w:p>
        </w:tc>
      </w:tr>
      <w:tr w:rsidR="00F72093" w:rsidRPr="007F09C8" w:rsidTr="00F72093">
        <w:tc>
          <w:tcPr>
            <w:tcW w:w="1622"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BAIXA</w:t>
            </w:r>
          </w:p>
        </w:tc>
        <w:tc>
          <w:tcPr>
            <w:tcW w:w="4732"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Fácil resolução que não envolva mudanças significativas na estrutura ou interface do sistema, ou processos estabelecidos.</w:t>
            </w:r>
          </w:p>
        </w:tc>
        <w:tc>
          <w:tcPr>
            <w:tcW w:w="124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2 (duas) horas.</w:t>
            </w:r>
          </w:p>
        </w:tc>
        <w:tc>
          <w:tcPr>
            <w:tcW w:w="148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2 (dois) dias úteis.</w:t>
            </w:r>
          </w:p>
        </w:tc>
      </w:tr>
      <w:tr w:rsidR="00F72093" w:rsidRPr="007F09C8" w:rsidTr="00F72093">
        <w:tc>
          <w:tcPr>
            <w:tcW w:w="1622"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MÉDIA</w:t>
            </w:r>
          </w:p>
        </w:tc>
        <w:tc>
          <w:tcPr>
            <w:tcW w:w="4732"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Mudanças na estrutura ou na interface que não causem paralisações ou alterações de procedimentos.</w:t>
            </w:r>
          </w:p>
        </w:tc>
        <w:tc>
          <w:tcPr>
            <w:tcW w:w="124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2 (duas) horas.</w:t>
            </w:r>
          </w:p>
        </w:tc>
        <w:tc>
          <w:tcPr>
            <w:tcW w:w="148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5 (cinco) dias corridos.</w:t>
            </w:r>
          </w:p>
        </w:tc>
      </w:tr>
      <w:tr w:rsidR="00F72093" w:rsidRPr="007F09C8" w:rsidTr="00F72093">
        <w:tc>
          <w:tcPr>
            <w:tcW w:w="1622"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ALTA</w:t>
            </w:r>
          </w:p>
        </w:tc>
        <w:tc>
          <w:tcPr>
            <w:tcW w:w="4732"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Para manutenções de alta complexidade que envolvam a paralisação dos serviços ou mudanças significativas para os usuários.</w:t>
            </w:r>
          </w:p>
        </w:tc>
        <w:tc>
          <w:tcPr>
            <w:tcW w:w="124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1 (uma) hora.</w:t>
            </w:r>
          </w:p>
        </w:tc>
        <w:tc>
          <w:tcPr>
            <w:tcW w:w="1485"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vAlign w:val="center"/>
          </w:tcPr>
          <w:p w:rsidR="00F72093" w:rsidRPr="007F09C8" w:rsidRDefault="00F72093" w:rsidP="00F72093">
            <w:pPr>
              <w:pStyle w:val="Standard"/>
              <w:widowControl/>
              <w:spacing w:before="60" w:after="60"/>
              <w:jc w:val="center"/>
              <w:rPr>
                <w:rFonts w:ascii="Arial" w:hAnsi="Arial" w:cs="Arial"/>
                <w:color w:val="auto"/>
              </w:rPr>
            </w:pPr>
            <w:r w:rsidRPr="007F09C8">
              <w:rPr>
                <w:rFonts w:ascii="Arial" w:eastAsia="Verdana" w:hAnsi="Arial" w:cs="Arial"/>
                <w:color w:val="auto"/>
                <w:sz w:val="20"/>
                <w:szCs w:val="20"/>
                <w:shd w:val="clear" w:color="auto" w:fill="FFFFFF"/>
              </w:rPr>
              <w:t>A ser acordado junto ao Gestor do Contrato.</w:t>
            </w:r>
          </w:p>
        </w:tc>
      </w:tr>
    </w:tbl>
    <w:p w:rsidR="00EA3581" w:rsidRPr="007F09C8" w:rsidRDefault="00EA3581" w:rsidP="00EA3581">
      <w:pPr>
        <w:pStyle w:val="PargrafodaLista"/>
        <w:numPr>
          <w:ilvl w:val="2"/>
          <w:numId w:val="3"/>
        </w:numPr>
        <w:spacing w:before="120" w:line="360" w:lineRule="auto"/>
        <w:ind w:left="992" w:hanging="992"/>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A empresa vencedora deve manter portal, via internet, para suporte, incluindo o acesso para contatos técnicos e para registros de incidentes, além de documentação pertinente com informações sobre o sistema.</w:t>
      </w:r>
    </w:p>
    <w:p w:rsidR="006B6179" w:rsidRPr="007F09C8" w:rsidRDefault="00EA3581" w:rsidP="00EA3581">
      <w:pPr>
        <w:pStyle w:val="PargrafodaLista"/>
        <w:numPr>
          <w:ilvl w:val="2"/>
          <w:numId w:val="3"/>
        </w:numPr>
        <w:spacing w:before="120" w:line="360" w:lineRule="auto"/>
        <w:ind w:left="992" w:hanging="992"/>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A empresa vencedora também deverá disponibilizar suporte telefônico ao sistema, no mínimo, conforme a seguir:</w:t>
      </w:r>
    </w:p>
    <w:p w:rsidR="00785CDA" w:rsidRPr="007F09C8" w:rsidRDefault="00EA3581" w:rsidP="00785CDA">
      <w:pPr>
        <w:pStyle w:val="PargrafodaLista"/>
        <w:numPr>
          <w:ilvl w:val="0"/>
          <w:numId w:val="30"/>
        </w:numPr>
        <w:spacing w:before="120" w:line="360" w:lineRule="auto"/>
        <w:ind w:left="1418" w:hanging="284"/>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lastRenderedPageBreak/>
        <w:t>Suporte normal – nove horas por dia, cinco dias por semana (9x5): suporte telefônico durante o horário comercial (09:00h às 18:00h). O número de telefone correspondente deverá ser indicado formalmente pela empresa vencedora e esse nível de suporte deve permitir que a solução possa ocorrer sem prejuízo do trabalho, mediante o uso de ação contingencial</w:t>
      </w:r>
      <w:r w:rsidR="00785CDA" w:rsidRPr="007F09C8">
        <w:rPr>
          <w:rFonts w:ascii="Arial" w:eastAsia="Verdana" w:hAnsi="Arial" w:cs="Arial"/>
          <w:shd w:val="clear" w:color="auto" w:fill="FFFFFF"/>
          <w:lang w:eastAsia="zh-CN" w:bidi="hi-IN"/>
        </w:rPr>
        <w:t>;</w:t>
      </w:r>
    </w:p>
    <w:p w:rsidR="00785CDA" w:rsidRPr="007F09C8" w:rsidRDefault="00785CDA" w:rsidP="00785CDA">
      <w:pPr>
        <w:pStyle w:val="PargrafodaLista"/>
        <w:numPr>
          <w:ilvl w:val="0"/>
          <w:numId w:val="30"/>
        </w:numPr>
        <w:spacing w:before="120" w:line="360" w:lineRule="auto"/>
        <w:ind w:left="1418" w:hanging="284"/>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Suporte estendido – vinte e quatro horas por dia, sete dias por semana (24x7): disponibilizado para sanar situações críticas ou em crise.</w:t>
      </w:r>
    </w:p>
    <w:p w:rsidR="00EA3581" w:rsidRPr="007F09C8" w:rsidRDefault="004F4D70" w:rsidP="00713775">
      <w:pPr>
        <w:pStyle w:val="PargrafodaLista"/>
        <w:numPr>
          <w:ilvl w:val="2"/>
          <w:numId w:val="3"/>
        </w:numPr>
        <w:spacing w:before="120" w:line="360" w:lineRule="auto"/>
        <w:ind w:left="993" w:hanging="993"/>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Para classificação dos problemas sistêmicos, as seguintes severidades de suporte serão utilizadas:</w:t>
      </w:r>
    </w:p>
    <w:tbl>
      <w:tblPr>
        <w:tblW w:w="8971" w:type="dxa"/>
        <w:tblInd w:w="380" w:type="dxa"/>
        <w:tblLayout w:type="fixed"/>
        <w:tblCellMar>
          <w:left w:w="10" w:type="dxa"/>
          <w:right w:w="10" w:type="dxa"/>
        </w:tblCellMar>
        <w:tblLook w:val="0000"/>
      </w:tblPr>
      <w:tblGrid>
        <w:gridCol w:w="1527"/>
        <w:gridCol w:w="2481"/>
        <w:gridCol w:w="2481"/>
        <w:gridCol w:w="2482"/>
      </w:tblGrid>
      <w:tr w:rsidR="004F4D70" w:rsidRPr="007F09C8" w:rsidTr="00091B2C">
        <w:tc>
          <w:tcPr>
            <w:tcW w:w="1527"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Grau de Severidade</w:t>
            </w:r>
          </w:p>
        </w:tc>
        <w:tc>
          <w:tcPr>
            <w:tcW w:w="248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hAnsi="Arial" w:cs="Arial"/>
                <w:color w:val="auto"/>
              </w:rPr>
            </w:pPr>
            <w:r w:rsidRPr="007F09C8">
              <w:rPr>
                <w:rFonts w:ascii="Arial" w:eastAsia="Verdana" w:hAnsi="Arial" w:cs="Arial"/>
                <w:b/>
                <w:color w:val="auto"/>
                <w:sz w:val="20"/>
                <w:szCs w:val="20"/>
                <w:shd w:val="clear" w:color="auto" w:fill="FFFFFF"/>
              </w:rPr>
              <w:t xml:space="preserve">Crise: </w:t>
            </w:r>
            <w:r w:rsidRPr="007F09C8">
              <w:rPr>
                <w:rFonts w:ascii="Arial" w:eastAsia="Verdana" w:hAnsi="Arial" w:cs="Arial"/>
                <w:color w:val="auto"/>
                <w:sz w:val="20"/>
                <w:szCs w:val="20"/>
                <w:shd w:val="clear" w:color="auto" w:fill="FFFFFF"/>
              </w:rPr>
              <w:t>casos para os quais ocorra a descontinuidade dos serviços.</w:t>
            </w:r>
          </w:p>
        </w:tc>
        <w:tc>
          <w:tcPr>
            <w:tcW w:w="248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hAnsi="Arial" w:cs="Arial"/>
                <w:color w:val="auto"/>
              </w:rPr>
            </w:pPr>
            <w:r w:rsidRPr="007F09C8">
              <w:rPr>
                <w:rFonts w:ascii="Arial" w:eastAsia="Verdana" w:hAnsi="Arial" w:cs="Arial"/>
                <w:b/>
                <w:color w:val="auto"/>
                <w:sz w:val="20"/>
                <w:szCs w:val="20"/>
                <w:shd w:val="clear" w:color="auto" w:fill="FFFFFF"/>
              </w:rPr>
              <w:t>Crítico:</w:t>
            </w:r>
            <w:r w:rsidRPr="007F09C8">
              <w:rPr>
                <w:rFonts w:ascii="Arial" w:eastAsia="Verdana" w:hAnsi="Arial" w:cs="Arial"/>
                <w:color w:val="auto"/>
                <w:sz w:val="20"/>
                <w:szCs w:val="20"/>
                <w:shd w:val="clear" w:color="auto" w:fill="FFFFFF"/>
              </w:rPr>
              <w:t xml:space="preserve"> Casos em que seja detectada falha que impeça o uso do sistema ou erro que impossibilite o uso.</w:t>
            </w:r>
          </w:p>
        </w:tc>
        <w:tc>
          <w:tcPr>
            <w:tcW w:w="2482"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hAnsi="Arial" w:cs="Arial"/>
                <w:color w:val="auto"/>
              </w:rPr>
            </w:pPr>
            <w:r w:rsidRPr="007F09C8">
              <w:rPr>
                <w:rFonts w:ascii="Arial" w:eastAsia="Verdana" w:hAnsi="Arial" w:cs="Arial"/>
                <w:b/>
                <w:i/>
                <w:color w:val="auto"/>
                <w:sz w:val="20"/>
                <w:szCs w:val="20"/>
                <w:shd w:val="clear" w:color="auto" w:fill="FFFFFF"/>
              </w:rPr>
              <w:t>Standard</w:t>
            </w:r>
            <w:r w:rsidRPr="007F09C8">
              <w:rPr>
                <w:rFonts w:ascii="Arial" w:eastAsia="Verdana" w:hAnsi="Arial" w:cs="Arial"/>
                <w:b/>
                <w:color w:val="auto"/>
                <w:sz w:val="20"/>
                <w:szCs w:val="20"/>
                <w:shd w:val="clear" w:color="auto" w:fill="FFFFFF"/>
              </w:rPr>
              <w:t>:</w:t>
            </w:r>
            <w:r w:rsidRPr="007F09C8">
              <w:rPr>
                <w:rFonts w:ascii="Arial" w:eastAsia="Verdana" w:hAnsi="Arial" w:cs="Arial"/>
                <w:color w:val="auto"/>
                <w:sz w:val="20"/>
                <w:szCs w:val="20"/>
                <w:shd w:val="clear" w:color="auto" w:fill="FFFFFF"/>
              </w:rPr>
              <w:t xml:space="preserve"> Ajustes e correções em que possam ser utilizadas contingências.</w:t>
            </w:r>
          </w:p>
        </w:tc>
      </w:tr>
      <w:tr w:rsidR="004F4D70" w:rsidRPr="007F09C8" w:rsidTr="00091B2C">
        <w:tc>
          <w:tcPr>
            <w:tcW w:w="1527"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Tempo de resposta</w:t>
            </w:r>
          </w:p>
        </w:tc>
        <w:tc>
          <w:tcPr>
            <w:tcW w:w="248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15 (quinze) minutos durante o horário comercial ou 30 (trinta) minutos em horário estendido: retorno telefônico ou eletrônico.</w:t>
            </w:r>
          </w:p>
        </w:tc>
        <w:tc>
          <w:tcPr>
            <w:tcW w:w="248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01 (uma) hora durante horário comercial: Retorno telefônico ou eletrônico.</w:t>
            </w:r>
          </w:p>
        </w:tc>
        <w:tc>
          <w:tcPr>
            <w:tcW w:w="2482"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02 (duas) horas durante horário comercial: Retorno telefônico ou eletrônico.</w:t>
            </w:r>
          </w:p>
        </w:tc>
      </w:tr>
      <w:tr w:rsidR="004F4D70" w:rsidRPr="007F09C8" w:rsidTr="00091B2C">
        <w:tc>
          <w:tcPr>
            <w:tcW w:w="1527"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b/>
                <w:color w:val="auto"/>
                <w:sz w:val="20"/>
                <w:szCs w:val="20"/>
                <w:shd w:val="clear" w:color="auto" w:fill="FFFFFF"/>
              </w:rPr>
            </w:pPr>
            <w:r w:rsidRPr="007F09C8">
              <w:rPr>
                <w:rFonts w:ascii="Arial" w:eastAsia="Verdana" w:hAnsi="Arial" w:cs="Arial"/>
                <w:b/>
                <w:color w:val="auto"/>
                <w:sz w:val="20"/>
                <w:szCs w:val="20"/>
                <w:shd w:val="clear" w:color="auto" w:fill="FFFFFF"/>
              </w:rPr>
              <w:t>Medida de resposta</w:t>
            </w:r>
          </w:p>
        </w:tc>
        <w:tc>
          <w:tcPr>
            <w:tcW w:w="248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É feita uma estimativa de tempo para a correção do erro na qual a Prefeitura de Juiz de Fora é informada do prazo de correção (o esforço empregado é o máximo possível). Caso necessário a presença de técnico(s) para resolução, com retorno das atividades dentro de até 02 (duas) horas em horário comercial e até 04 (quatro) horas no horário estendido.</w:t>
            </w:r>
          </w:p>
        </w:tc>
        <w:tc>
          <w:tcPr>
            <w:tcW w:w="2481" w:type="dxa"/>
            <w:tcBorders>
              <w:top w:val="single" w:sz="4" w:space="0" w:color="000001"/>
              <w:left w:val="single" w:sz="4" w:space="0" w:color="000001"/>
              <w:bottom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É feita uma estimativa de tempo para a correção do erro na qual a Prefeitura de Juiz de Fora é informada do prazo de correção ou ajustes necessários, com retorno das atividades dentro de 12 (doze) horas.</w:t>
            </w:r>
          </w:p>
        </w:tc>
        <w:tc>
          <w:tcPr>
            <w:tcW w:w="2482" w:type="dxa"/>
            <w:tcBorders>
              <w:top w:val="single" w:sz="4" w:space="0" w:color="000001"/>
              <w:left w:val="single" w:sz="4" w:space="0" w:color="000001"/>
              <w:bottom w:val="single" w:sz="4" w:space="0" w:color="000001"/>
              <w:right w:val="single" w:sz="4" w:space="0" w:color="000001"/>
            </w:tcBorders>
            <w:tcMar>
              <w:top w:w="0" w:type="dxa"/>
              <w:left w:w="113" w:type="dxa"/>
              <w:bottom w:w="0" w:type="dxa"/>
              <w:right w:w="108" w:type="dxa"/>
            </w:tcMar>
            <w:vAlign w:val="center"/>
          </w:tcPr>
          <w:p w:rsidR="004F4D70" w:rsidRPr="007F09C8" w:rsidRDefault="004F4D70" w:rsidP="004F4D70">
            <w:pPr>
              <w:pStyle w:val="Standard"/>
              <w:widowControl/>
              <w:spacing w:before="60" w:after="60"/>
              <w:jc w:val="center"/>
              <w:rPr>
                <w:rFonts w:ascii="Arial" w:eastAsia="Verdana" w:hAnsi="Arial" w:cs="Arial"/>
                <w:color w:val="auto"/>
                <w:sz w:val="20"/>
                <w:szCs w:val="20"/>
                <w:shd w:val="clear" w:color="auto" w:fill="FFFFFF"/>
              </w:rPr>
            </w:pPr>
            <w:r w:rsidRPr="007F09C8">
              <w:rPr>
                <w:rFonts w:ascii="Arial" w:eastAsia="Verdana" w:hAnsi="Arial" w:cs="Arial"/>
                <w:color w:val="auto"/>
                <w:sz w:val="20"/>
                <w:szCs w:val="20"/>
                <w:shd w:val="clear" w:color="auto" w:fill="FFFFFF"/>
              </w:rPr>
              <w:t>É feita uma estimativa de tempo para a correção ou ajuste em que uma medida de contingência é aplicada permitindo o trabalho sem interrupção. Informação sobre as medidas que resolverão o problema, ou a própria resolução deverão ser finalizada em até 48 (quarenta e oito) horas.</w:t>
            </w:r>
          </w:p>
        </w:tc>
      </w:tr>
    </w:tbl>
    <w:p w:rsidR="00EA3581" w:rsidRPr="007F09C8" w:rsidRDefault="00091B2C" w:rsidP="008277C3">
      <w:pPr>
        <w:pStyle w:val="PargrafodaLista"/>
        <w:numPr>
          <w:ilvl w:val="2"/>
          <w:numId w:val="3"/>
        </w:numPr>
        <w:spacing w:before="240" w:line="360" w:lineRule="auto"/>
        <w:ind w:left="993" w:hanging="993"/>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Extrapolado o prazo máximo mensal de duas horas de indisponibilidade dos serviços (</w:t>
      </w:r>
      <w:r w:rsidRPr="007F09C8">
        <w:rPr>
          <w:rFonts w:ascii="Arial" w:eastAsia="Verdana" w:hAnsi="Arial" w:cs="Arial"/>
          <w:shd w:val="clear" w:color="auto" w:fill="FFFFFF"/>
        </w:rPr>
        <w:t>99,7</w:t>
      </w:r>
      <w:r w:rsidR="00AD4C48" w:rsidRPr="007F09C8">
        <w:rPr>
          <w:rFonts w:ascii="Arial" w:eastAsia="Verdana" w:hAnsi="Arial" w:cs="Arial"/>
          <w:shd w:val="clear" w:color="auto" w:fill="FFFFFF"/>
        </w:rPr>
        <w:t>0</w:t>
      </w:r>
      <w:r w:rsidRPr="007F09C8">
        <w:rPr>
          <w:rFonts w:ascii="Arial" w:eastAsia="Verdana" w:hAnsi="Arial" w:cs="Arial"/>
          <w:shd w:val="clear" w:color="auto" w:fill="FFFFFF"/>
        </w:rPr>
        <w:t>% do tempo contratado</w:t>
      </w:r>
      <w:r w:rsidRPr="007F09C8">
        <w:rPr>
          <w:rFonts w:ascii="Arial" w:eastAsia="Verdana" w:hAnsi="Arial" w:cs="Arial"/>
          <w:shd w:val="clear" w:color="auto" w:fill="FFFFFF"/>
          <w:lang w:eastAsia="zh-CN" w:bidi="hi-IN"/>
        </w:rPr>
        <w:t xml:space="preserve">), conforme item 4.15.2 deste Termo de Referência, serão realizadas as seguintes </w:t>
      </w:r>
      <w:r w:rsidR="00760CD5" w:rsidRPr="007F09C8">
        <w:rPr>
          <w:rFonts w:ascii="Arial" w:eastAsia="Verdana" w:hAnsi="Arial" w:cs="Arial"/>
          <w:shd w:val="clear" w:color="auto" w:fill="FFFFFF"/>
          <w:lang w:eastAsia="zh-CN" w:bidi="hi-IN"/>
        </w:rPr>
        <w:t xml:space="preserve">glosas </w:t>
      </w:r>
      <w:r w:rsidRPr="007F09C8">
        <w:rPr>
          <w:rFonts w:ascii="Arial" w:eastAsia="Verdana" w:hAnsi="Arial" w:cs="Arial"/>
          <w:shd w:val="clear" w:color="auto" w:fill="FFFFFF"/>
          <w:lang w:eastAsia="zh-CN" w:bidi="hi-IN"/>
        </w:rPr>
        <w:t>nos pagamentos mensais devidos: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tblGrid>
      <w:tr w:rsidR="005E0F9B" w:rsidRPr="007F09C8" w:rsidTr="0061109D">
        <w:trPr>
          <w:jc w:val="center"/>
        </w:trPr>
        <w:tc>
          <w:tcPr>
            <w:tcW w:w="3190" w:type="dxa"/>
            <w:shd w:val="clear" w:color="auto" w:fill="D9D9D9"/>
            <w:vAlign w:val="center"/>
          </w:tcPr>
          <w:p w:rsidR="00760CD5" w:rsidRPr="007F09C8" w:rsidRDefault="00760CD5" w:rsidP="0061109D">
            <w:pPr>
              <w:jc w:val="center"/>
              <w:rPr>
                <w:rFonts w:cs="Arial"/>
                <w:b/>
                <w:szCs w:val="24"/>
              </w:rPr>
            </w:pPr>
            <w:r w:rsidRPr="007F09C8">
              <w:rPr>
                <w:rFonts w:cs="Arial"/>
                <w:b/>
                <w:szCs w:val="24"/>
              </w:rPr>
              <w:t xml:space="preserve">Horas de indisponibilidade por </w:t>
            </w:r>
            <w:r w:rsidRPr="007F09C8">
              <w:rPr>
                <w:rFonts w:cs="Arial"/>
                <w:b/>
                <w:szCs w:val="24"/>
              </w:rPr>
              <w:lastRenderedPageBreak/>
              <w:t>mês</w:t>
            </w:r>
          </w:p>
        </w:tc>
        <w:tc>
          <w:tcPr>
            <w:tcW w:w="3190" w:type="dxa"/>
            <w:shd w:val="clear" w:color="auto" w:fill="D9D9D9"/>
            <w:vAlign w:val="center"/>
          </w:tcPr>
          <w:p w:rsidR="00760CD5" w:rsidRPr="007F09C8" w:rsidRDefault="00760CD5" w:rsidP="0061109D">
            <w:pPr>
              <w:jc w:val="center"/>
              <w:rPr>
                <w:rFonts w:cs="Arial"/>
                <w:b/>
                <w:szCs w:val="24"/>
              </w:rPr>
            </w:pPr>
            <w:r w:rsidRPr="007F09C8">
              <w:rPr>
                <w:rFonts w:cs="Arial"/>
                <w:b/>
                <w:szCs w:val="24"/>
              </w:rPr>
              <w:lastRenderedPageBreak/>
              <w:t>Glosa</w:t>
            </w:r>
          </w:p>
        </w:tc>
      </w:tr>
      <w:tr w:rsidR="005E0F9B" w:rsidRPr="007F09C8" w:rsidTr="00760CD5">
        <w:trPr>
          <w:trHeight w:val="340"/>
          <w:jc w:val="center"/>
        </w:trPr>
        <w:tc>
          <w:tcPr>
            <w:tcW w:w="3190" w:type="dxa"/>
            <w:shd w:val="clear" w:color="auto" w:fill="auto"/>
            <w:vAlign w:val="center"/>
          </w:tcPr>
          <w:p w:rsidR="00760CD5" w:rsidRPr="007F09C8" w:rsidRDefault="00760CD5" w:rsidP="00760CD5">
            <w:pPr>
              <w:tabs>
                <w:tab w:val="left" w:pos="2974"/>
              </w:tabs>
              <w:jc w:val="center"/>
              <w:rPr>
                <w:rFonts w:cs="Arial"/>
                <w:szCs w:val="24"/>
              </w:rPr>
            </w:pPr>
            <w:r w:rsidRPr="007F09C8">
              <w:rPr>
                <w:rFonts w:cs="Arial"/>
                <w:szCs w:val="24"/>
              </w:rPr>
              <w:lastRenderedPageBreak/>
              <w:t>Entre 2 e 3 horas</w:t>
            </w:r>
          </w:p>
        </w:tc>
        <w:tc>
          <w:tcPr>
            <w:tcW w:w="3190" w:type="dxa"/>
            <w:vAlign w:val="center"/>
          </w:tcPr>
          <w:p w:rsidR="00760CD5" w:rsidRPr="007F09C8" w:rsidRDefault="00760CD5" w:rsidP="00760CD5">
            <w:pPr>
              <w:tabs>
                <w:tab w:val="left" w:pos="2974"/>
              </w:tabs>
              <w:jc w:val="center"/>
              <w:rPr>
                <w:rFonts w:cs="Arial"/>
                <w:szCs w:val="24"/>
              </w:rPr>
            </w:pPr>
            <w:r w:rsidRPr="007F09C8">
              <w:rPr>
                <w:rFonts w:cs="Arial"/>
                <w:szCs w:val="24"/>
              </w:rPr>
              <w:t>5%</w:t>
            </w:r>
          </w:p>
        </w:tc>
      </w:tr>
      <w:tr w:rsidR="005E0F9B" w:rsidRPr="007F09C8" w:rsidTr="00760CD5">
        <w:trPr>
          <w:trHeight w:val="340"/>
          <w:jc w:val="center"/>
        </w:trPr>
        <w:tc>
          <w:tcPr>
            <w:tcW w:w="3190" w:type="dxa"/>
            <w:shd w:val="clear" w:color="auto" w:fill="auto"/>
            <w:vAlign w:val="center"/>
          </w:tcPr>
          <w:p w:rsidR="00760CD5" w:rsidRPr="007F09C8" w:rsidRDefault="00760CD5" w:rsidP="00760CD5">
            <w:pPr>
              <w:tabs>
                <w:tab w:val="left" w:pos="2974"/>
              </w:tabs>
              <w:jc w:val="center"/>
              <w:rPr>
                <w:rFonts w:cs="Arial"/>
                <w:szCs w:val="24"/>
              </w:rPr>
            </w:pPr>
            <w:r w:rsidRPr="007F09C8">
              <w:rPr>
                <w:rFonts w:cs="Arial"/>
                <w:szCs w:val="24"/>
              </w:rPr>
              <w:t>Entre 3 e 4 horas</w:t>
            </w:r>
          </w:p>
        </w:tc>
        <w:tc>
          <w:tcPr>
            <w:tcW w:w="3190" w:type="dxa"/>
            <w:vAlign w:val="center"/>
          </w:tcPr>
          <w:p w:rsidR="00760CD5" w:rsidRPr="007F09C8" w:rsidRDefault="00760CD5" w:rsidP="00760CD5">
            <w:pPr>
              <w:tabs>
                <w:tab w:val="left" w:pos="2974"/>
              </w:tabs>
              <w:jc w:val="center"/>
              <w:rPr>
                <w:rFonts w:cs="Arial"/>
                <w:szCs w:val="24"/>
              </w:rPr>
            </w:pPr>
            <w:r w:rsidRPr="007F09C8">
              <w:rPr>
                <w:rFonts w:cs="Arial"/>
                <w:szCs w:val="24"/>
              </w:rPr>
              <w:t>7%</w:t>
            </w:r>
          </w:p>
        </w:tc>
      </w:tr>
      <w:tr w:rsidR="005E0F9B" w:rsidRPr="007F09C8" w:rsidTr="00760CD5">
        <w:trPr>
          <w:trHeight w:val="340"/>
          <w:jc w:val="center"/>
        </w:trPr>
        <w:tc>
          <w:tcPr>
            <w:tcW w:w="3190" w:type="dxa"/>
            <w:shd w:val="clear" w:color="auto" w:fill="auto"/>
            <w:vAlign w:val="center"/>
          </w:tcPr>
          <w:p w:rsidR="00760CD5" w:rsidRPr="007F09C8" w:rsidRDefault="00760CD5" w:rsidP="00760CD5">
            <w:pPr>
              <w:tabs>
                <w:tab w:val="left" w:pos="2974"/>
              </w:tabs>
              <w:jc w:val="center"/>
              <w:rPr>
                <w:rFonts w:cs="Arial"/>
                <w:szCs w:val="24"/>
              </w:rPr>
            </w:pPr>
            <w:r w:rsidRPr="007F09C8">
              <w:rPr>
                <w:rFonts w:cs="Arial"/>
                <w:szCs w:val="24"/>
              </w:rPr>
              <w:t>Entre 4 e 5 horas</w:t>
            </w:r>
          </w:p>
        </w:tc>
        <w:tc>
          <w:tcPr>
            <w:tcW w:w="3190" w:type="dxa"/>
            <w:vAlign w:val="center"/>
          </w:tcPr>
          <w:p w:rsidR="00760CD5" w:rsidRPr="007F09C8" w:rsidRDefault="00760CD5" w:rsidP="00760CD5">
            <w:pPr>
              <w:tabs>
                <w:tab w:val="left" w:pos="2974"/>
              </w:tabs>
              <w:jc w:val="center"/>
              <w:rPr>
                <w:rFonts w:cs="Arial"/>
                <w:szCs w:val="24"/>
              </w:rPr>
            </w:pPr>
            <w:r w:rsidRPr="007F09C8">
              <w:rPr>
                <w:rFonts w:cs="Arial"/>
                <w:szCs w:val="24"/>
              </w:rPr>
              <w:t>9%</w:t>
            </w:r>
          </w:p>
        </w:tc>
      </w:tr>
      <w:tr w:rsidR="005E0F9B" w:rsidRPr="007F09C8" w:rsidTr="00760CD5">
        <w:trPr>
          <w:trHeight w:val="340"/>
          <w:jc w:val="center"/>
        </w:trPr>
        <w:tc>
          <w:tcPr>
            <w:tcW w:w="3190" w:type="dxa"/>
            <w:shd w:val="clear" w:color="auto" w:fill="auto"/>
            <w:vAlign w:val="center"/>
          </w:tcPr>
          <w:p w:rsidR="00760CD5" w:rsidRPr="007F09C8" w:rsidRDefault="00760CD5" w:rsidP="00760CD5">
            <w:pPr>
              <w:tabs>
                <w:tab w:val="left" w:pos="2974"/>
              </w:tabs>
              <w:jc w:val="center"/>
              <w:rPr>
                <w:rFonts w:cs="Arial"/>
                <w:szCs w:val="24"/>
              </w:rPr>
            </w:pPr>
            <w:r w:rsidRPr="007F09C8">
              <w:rPr>
                <w:rFonts w:cs="Arial"/>
                <w:szCs w:val="24"/>
              </w:rPr>
              <w:t>Entre 5 e 6 horas</w:t>
            </w:r>
          </w:p>
        </w:tc>
        <w:tc>
          <w:tcPr>
            <w:tcW w:w="3190" w:type="dxa"/>
            <w:vAlign w:val="center"/>
          </w:tcPr>
          <w:p w:rsidR="00760CD5" w:rsidRPr="007F09C8" w:rsidRDefault="00760CD5" w:rsidP="00760CD5">
            <w:pPr>
              <w:tabs>
                <w:tab w:val="left" w:pos="2974"/>
              </w:tabs>
              <w:jc w:val="center"/>
              <w:rPr>
                <w:rFonts w:cs="Arial"/>
                <w:szCs w:val="24"/>
              </w:rPr>
            </w:pPr>
            <w:r w:rsidRPr="007F09C8">
              <w:rPr>
                <w:rFonts w:cs="Arial"/>
                <w:szCs w:val="24"/>
              </w:rPr>
              <w:t>10%</w:t>
            </w:r>
          </w:p>
        </w:tc>
      </w:tr>
      <w:tr w:rsidR="005E0F9B" w:rsidRPr="007F09C8" w:rsidTr="00760CD5">
        <w:trPr>
          <w:trHeight w:val="340"/>
          <w:jc w:val="center"/>
        </w:trPr>
        <w:tc>
          <w:tcPr>
            <w:tcW w:w="3190" w:type="dxa"/>
            <w:shd w:val="clear" w:color="auto" w:fill="auto"/>
            <w:vAlign w:val="center"/>
          </w:tcPr>
          <w:p w:rsidR="00760CD5" w:rsidRPr="007F09C8" w:rsidRDefault="00760CD5" w:rsidP="00760CD5">
            <w:pPr>
              <w:tabs>
                <w:tab w:val="left" w:pos="2974"/>
              </w:tabs>
              <w:jc w:val="center"/>
              <w:rPr>
                <w:rFonts w:cs="Arial"/>
                <w:szCs w:val="24"/>
              </w:rPr>
            </w:pPr>
            <w:r w:rsidRPr="007F09C8">
              <w:rPr>
                <w:rFonts w:cs="Arial"/>
                <w:szCs w:val="24"/>
              </w:rPr>
              <w:t>Entre 6 e 7 horas</w:t>
            </w:r>
          </w:p>
        </w:tc>
        <w:tc>
          <w:tcPr>
            <w:tcW w:w="3190" w:type="dxa"/>
            <w:vAlign w:val="center"/>
          </w:tcPr>
          <w:p w:rsidR="00760CD5" w:rsidRPr="007F09C8" w:rsidRDefault="00760CD5" w:rsidP="00760CD5">
            <w:pPr>
              <w:tabs>
                <w:tab w:val="left" w:pos="2974"/>
              </w:tabs>
              <w:jc w:val="center"/>
              <w:rPr>
                <w:rFonts w:cs="Arial"/>
                <w:szCs w:val="24"/>
              </w:rPr>
            </w:pPr>
            <w:r w:rsidRPr="007F09C8">
              <w:rPr>
                <w:rFonts w:cs="Arial"/>
                <w:szCs w:val="24"/>
              </w:rPr>
              <w:t>15%</w:t>
            </w:r>
          </w:p>
        </w:tc>
      </w:tr>
      <w:tr w:rsidR="005E0F9B" w:rsidRPr="007F09C8" w:rsidTr="00760CD5">
        <w:trPr>
          <w:trHeight w:val="340"/>
          <w:jc w:val="center"/>
        </w:trPr>
        <w:tc>
          <w:tcPr>
            <w:tcW w:w="3190" w:type="dxa"/>
            <w:shd w:val="clear" w:color="auto" w:fill="auto"/>
            <w:vAlign w:val="center"/>
          </w:tcPr>
          <w:p w:rsidR="00760CD5" w:rsidRPr="007F09C8" w:rsidRDefault="00760CD5" w:rsidP="00760CD5">
            <w:pPr>
              <w:tabs>
                <w:tab w:val="left" w:pos="2974"/>
              </w:tabs>
              <w:jc w:val="center"/>
              <w:rPr>
                <w:rFonts w:cs="Arial"/>
                <w:szCs w:val="24"/>
              </w:rPr>
            </w:pPr>
            <w:r w:rsidRPr="007F09C8">
              <w:rPr>
                <w:rFonts w:cs="Arial"/>
                <w:szCs w:val="24"/>
              </w:rPr>
              <w:t>Mais de 7 horas</w:t>
            </w:r>
          </w:p>
        </w:tc>
        <w:tc>
          <w:tcPr>
            <w:tcW w:w="3190" w:type="dxa"/>
            <w:vAlign w:val="center"/>
          </w:tcPr>
          <w:p w:rsidR="00760CD5" w:rsidRPr="007F09C8" w:rsidRDefault="00760CD5" w:rsidP="00760CD5">
            <w:pPr>
              <w:tabs>
                <w:tab w:val="left" w:pos="2974"/>
              </w:tabs>
              <w:jc w:val="center"/>
              <w:rPr>
                <w:rFonts w:cs="Arial"/>
                <w:szCs w:val="24"/>
              </w:rPr>
            </w:pPr>
            <w:r w:rsidRPr="007F09C8">
              <w:rPr>
                <w:rFonts w:cs="Arial"/>
                <w:szCs w:val="24"/>
              </w:rPr>
              <w:t>20%</w:t>
            </w:r>
          </w:p>
        </w:tc>
      </w:tr>
    </w:tbl>
    <w:p w:rsidR="00D00C88" w:rsidRPr="007F09C8" w:rsidRDefault="006B4E73" w:rsidP="00713775">
      <w:pPr>
        <w:pStyle w:val="PargrafodaLista"/>
        <w:numPr>
          <w:ilvl w:val="2"/>
          <w:numId w:val="3"/>
        </w:numPr>
        <w:spacing w:before="120" w:line="360" w:lineRule="auto"/>
        <w:ind w:left="993" w:hanging="993"/>
        <w:jc w:val="both"/>
        <w:rPr>
          <w:rFonts w:ascii="Arial" w:eastAsia="Verdana" w:hAnsi="Arial" w:cs="Arial"/>
          <w:shd w:val="clear" w:color="auto" w:fill="FFFFFF"/>
          <w:lang w:eastAsia="zh-CN" w:bidi="hi-IN"/>
        </w:rPr>
      </w:pPr>
      <w:r w:rsidRPr="007F09C8">
        <w:rPr>
          <w:rFonts w:ascii="Arial" w:eastAsia="Verdana" w:hAnsi="Arial" w:cs="Arial"/>
          <w:shd w:val="clear" w:color="auto" w:fill="FFFFFF"/>
          <w:lang w:eastAsia="zh-CN" w:bidi="hi-IN"/>
        </w:rPr>
        <w:t>As intervenções no sistema consideradas de grande vulto ou com impacto para a estratégia da Cesama, além das manutenções preventivas (como atualizações, ajustes, dentre outros), sob as quais são necessários aceites, homologações e testes, bem como, ainda, treinamentos, deverão ser acordadas previamente entre a Cesama e a empresa contratada, a quem caberá elaborar cronograma para execução das ações que deverá ser aprovado pelo gestor do contrato.</w:t>
      </w:r>
    </w:p>
    <w:p w:rsidR="00223C01" w:rsidRPr="007F09C8" w:rsidRDefault="00223C01" w:rsidP="005E29F0">
      <w:pPr>
        <w:numPr>
          <w:ilvl w:val="0"/>
          <w:numId w:val="6"/>
        </w:numPr>
        <w:suppressAutoHyphens w:val="0"/>
        <w:autoSpaceDE w:val="0"/>
        <w:autoSpaceDN w:val="0"/>
        <w:adjustRightInd w:val="0"/>
        <w:spacing w:before="480" w:line="360" w:lineRule="auto"/>
        <w:ind w:left="0" w:firstLine="0"/>
        <w:rPr>
          <w:rFonts w:cs="Arial"/>
          <w:b/>
          <w:bCs/>
          <w:sz w:val="24"/>
          <w:szCs w:val="24"/>
        </w:rPr>
      </w:pPr>
      <w:r w:rsidRPr="007F09C8">
        <w:rPr>
          <w:rFonts w:cs="Arial"/>
          <w:b/>
          <w:sz w:val="24"/>
          <w:szCs w:val="24"/>
        </w:rPr>
        <w:t>V</w:t>
      </w:r>
      <w:r w:rsidRPr="007F09C8">
        <w:rPr>
          <w:rFonts w:cs="Arial"/>
          <w:b/>
          <w:bCs/>
          <w:sz w:val="24"/>
          <w:szCs w:val="24"/>
        </w:rPr>
        <w:t>ALORES MÁXIMOS ACEITÁVEIS</w:t>
      </w:r>
    </w:p>
    <w:p w:rsidR="00166BD8" w:rsidRPr="007F09C8" w:rsidRDefault="00166BD8" w:rsidP="002F0AFE">
      <w:pPr>
        <w:pStyle w:val="PargrafodaLista"/>
        <w:numPr>
          <w:ilvl w:val="0"/>
          <w:numId w:val="17"/>
        </w:numPr>
        <w:spacing w:before="120" w:line="360" w:lineRule="auto"/>
        <w:rPr>
          <w:rFonts w:ascii="Arial" w:hAnsi="Arial" w:cs="Arial"/>
          <w:vanish/>
        </w:rPr>
      </w:pPr>
    </w:p>
    <w:p w:rsidR="00166BD8" w:rsidRPr="007F09C8" w:rsidRDefault="00166BD8" w:rsidP="002F0AFE">
      <w:pPr>
        <w:pStyle w:val="PargrafodaLista"/>
        <w:numPr>
          <w:ilvl w:val="0"/>
          <w:numId w:val="17"/>
        </w:numPr>
        <w:spacing w:before="120" w:line="360" w:lineRule="auto"/>
        <w:rPr>
          <w:rFonts w:ascii="Arial" w:hAnsi="Arial" w:cs="Arial"/>
          <w:vanish/>
        </w:rPr>
      </w:pPr>
    </w:p>
    <w:p w:rsidR="00166BD8" w:rsidRPr="007F09C8" w:rsidRDefault="00166BD8" w:rsidP="002F0AFE">
      <w:pPr>
        <w:pStyle w:val="PargrafodaLista"/>
        <w:numPr>
          <w:ilvl w:val="0"/>
          <w:numId w:val="17"/>
        </w:numPr>
        <w:spacing w:before="120" w:line="360" w:lineRule="auto"/>
        <w:rPr>
          <w:rFonts w:ascii="Arial" w:hAnsi="Arial" w:cs="Arial"/>
          <w:vanish/>
        </w:rPr>
      </w:pPr>
    </w:p>
    <w:p w:rsidR="00166BD8" w:rsidRPr="007F09C8" w:rsidRDefault="00166BD8" w:rsidP="002F0AFE">
      <w:pPr>
        <w:pStyle w:val="PargrafodaLista"/>
        <w:numPr>
          <w:ilvl w:val="0"/>
          <w:numId w:val="17"/>
        </w:numPr>
        <w:spacing w:before="120" w:line="360" w:lineRule="auto"/>
        <w:rPr>
          <w:rFonts w:ascii="Arial" w:hAnsi="Arial" w:cs="Arial"/>
          <w:vanish/>
        </w:rPr>
      </w:pPr>
    </w:p>
    <w:p w:rsidR="00166BD8" w:rsidRPr="007F09C8" w:rsidRDefault="00166BD8" w:rsidP="002F0AFE">
      <w:pPr>
        <w:pStyle w:val="PargrafodaLista"/>
        <w:numPr>
          <w:ilvl w:val="0"/>
          <w:numId w:val="18"/>
        </w:numPr>
        <w:spacing w:before="120" w:line="360" w:lineRule="auto"/>
        <w:rPr>
          <w:rFonts w:cs="Arial"/>
          <w:vanish/>
        </w:rPr>
      </w:pPr>
    </w:p>
    <w:p w:rsidR="00166BD8" w:rsidRPr="007F09C8" w:rsidRDefault="00166BD8" w:rsidP="002F0AFE">
      <w:pPr>
        <w:pStyle w:val="PargrafodaLista"/>
        <w:numPr>
          <w:ilvl w:val="0"/>
          <w:numId w:val="18"/>
        </w:numPr>
        <w:spacing w:before="120" w:line="360" w:lineRule="auto"/>
        <w:rPr>
          <w:rFonts w:cs="Arial"/>
          <w:vanish/>
        </w:rPr>
      </w:pPr>
    </w:p>
    <w:p w:rsidR="00166BD8" w:rsidRPr="007F09C8" w:rsidRDefault="00166BD8" w:rsidP="002F0AFE">
      <w:pPr>
        <w:pStyle w:val="PargrafodaLista"/>
        <w:numPr>
          <w:ilvl w:val="0"/>
          <w:numId w:val="18"/>
        </w:numPr>
        <w:spacing w:before="120" w:line="360" w:lineRule="auto"/>
        <w:rPr>
          <w:rFonts w:cs="Arial"/>
          <w:vanish/>
        </w:rPr>
      </w:pPr>
    </w:p>
    <w:p w:rsidR="00166BD8" w:rsidRPr="007F09C8" w:rsidRDefault="00166BD8" w:rsidP="002F0AFE">
      <w:pPr>
        <w:pStyle w:val="PargrafodaLista"/>
        <w:numPr>
          <w:ilvl w:val="0"/>
          <w:numId w:val="18"/>
        </w:numPr>
        <w:spacing w:before="120" w:line="360" w:lineRule="auto"/>
        <w:rPr>
          <w:rFonts w:cs="Arial"/>
          <w:vanish/>
        </w:rPr>
      </w:pPr>
    </w:p>
    <w:p w:rsidR="00166BD8" w:rsidRPr="007F09C8" w:rsidRDefault="00166BD8" w:rsidP="002F0AFE">
      <w:pPr>
        <w:pStyle w:val="PargrafodaLista"/>
        <w:numPr>
          <w:ilvl w:val="0"/>
          <w:numId w:val="18"/>
        </w:numPr>
        <w:spacing w:before="120" w:line="360" w:lineRule="auto"/>
        <w:rPr>
          <w:rFonts w:cs="Arial"/>
          <w:vanish/>
        </w:rPr>
      </w:pPr>
    </w:p>
    <w:p w:rsidR="00166BD8" w:rsidRPr="007F09C8" w:rsidRDefault="00223C01" w:rsidP="005E29F0">
      <w:pPr>
        <w:pStyle w:val="PargrafodaLista"/>
        <w:numPr>
          <w:ilvl w:val="1"/>
          <w:numId w:val="18"/>
        </w:numPr>
        <w:spacing w:before="120" w:after="120" w:line="360" w:lineRule="auto"/>
        <w:ind w:left="851" w:hanging="851"/>
        <w:jc w:val="both"/>
        <w:rPr>
          <w:rFonts w:ascii="Arial" w:hAnsi="Arial" w:cs="Arial"/>
        </w:rPr>
      </w:pPr>
      <w:r w:rsidRPr="007F09C8">
        <w:rPr>
          <w:rFonts w:ascii="Arial" w:hAnsi="Arial" w:cs="Arial"/>
        </w:rPr>
        <w:t>Os valores foram apurados através de pesquisa de mercado, conforme informações constantes no processo licitatório.</w:t>
      </w:r>
    </w:p>
    <w:tbl>
      <w:tblPr>
        <w:tblW w:w="9147" w:type="dxa"/>
        <w:tblInd w:w="70" w:type="dxa"/>
        <w:tblCellMar>
          <w:left w:w="70" w:type="dxa"/>
          <w:right w:w="70" w:type="dxa"/>
        </w:tblCellMar>
        <w:tblLook w:val="04A0"/>
      </w:tblPr>
      <w:tblGrid>
        <w:gridCol w:w="4887"/>
        <w:gridCol w:w="1134"/>
        <w:gridCol w:w="1559"/>
        <w:gridCol w:w="1567"/>
      </w:tblGrid>
      <w:tr w:rsidR="00325902" w:rsidRPr="007F09C8" w:rsidTr="00E07379">
        <w:trPr>
          <w:trHeight w:val="300"/>
        </w:trPr>
        <w:tc>
          <w:tcPr>
            <w:tcW w:w="488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66BD8" w:rsidRPr="007F09C8" w:rsidRDefault="00166BD8" w:rsidP="00BC1BF7">
            <w:pPr>
              <w:suppressAutoHyphens w:val="0"/>
              <w:spacing w:before="120" w:line="360" w:lineRule="auto"/>
              <w:jc w:val="center"/>
              <w:rPr>
                <w:rFonts w:cs="Arial"/>
                <w:b/>
                <w:bCs/>
                <w:lang w:eastAsia="pt-BR"/>
              </w:rPr>
            </w:pPr>
            <w:r w:rsidRPr="007F09C8">
              <w:rPr>
                <w:rFonts w:cs="Arial"/>
                <w:b/>
                <w:bCs/>
                <w:lang w:eastAsia="pt-BR"/>
              </w:rPr>
              <w:t>Descrição do serviço</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166BD8" w:rsidRPr="007F09C8" w:rsidRDefault="00166BD8" w:rsidP="00BC1BF7">
            <w:pPr>
              <w:suppressAutoHyphens w:val="0"/>
              <w:spacing w:before="120" w:line="360" w:lineRule="auto"/>
              <w:jc w:val="center"/>
              <w:rPr>
                <w:rFonts w:cs="Arial"/>
                <w:b/>
                <w:bCs/>
                <w:lang w:eastAsia="pt-BR"/>
              </w:rPr>
            </w:pPr>
            <w:r w:rsidRPr="007F09C8">
              <w:rPr>
                <w:rFonts w:cs="Arial"/>
                <w:b/>
                <w:bCs/>
                <w:lang w:eastAsia="pt-BR"/>
              </w:rPr>
              <w:t>Quant.</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166BD8" w:rsidRPr="007F09C8" w:rsidRDefault="00166BD8" w:rsidP="00BC1BF7">
            <w:pPr>
              <w:suppressAutoHyphens w:val="0"/>
              <w:spacing w:before="120" w:line="360" w:lineRule="auto"/>
              <w:jc w:val="center"/>
              <w:rPr>
                <w:rFonts w:cs="Arial"/>
                <w:b/>
                <w:bCs/>
                <w:lang w:eastAsia="pt-BR"/>
              </w:rPr>
            </w:pPr>
            <w:r w:rsidRPr="007F09C8">
              <w:rPr>
                <w:rFonts w:cs="Arial"/>
                <w:b/>
                <w:bCs/>
                <w:lang w:eastAsia="pt-BR"/>
              </w:rPr>
              <w:t>Média Unitária</w:t>
            </w:r>
          </w:p>
        </w:tc>
        <w:tc>
          <w:tcPr>
            <w:tcW w:w="156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166BD8" w:rsidRPr="007F09C8" w:rsidRDefault="00166BD8" w:rsidP="00BC1BF7">
            <w:pPr>
              <w:suppressAutoHyphens w:val="0"/>
              <w:spacing w:before="120" w:line="360" w:lineRule="auto"/>
              <w:jc w:val="center"/>
              <w:rPr>
                <w:rFonts w:cs="Arial"/>
                <w:b/>
                <w:bCs/>
                <w:lang w:eastAsia="pt-BR"/>
              </w:rPr>
            </w:pPr>
            <w:r w:rsidRPr="007F09C8">
              <w:rPr>
                <w:rFonts w:cs="Arial"/>
                <w:b/>
                <w:bCs/>
                <w:lang w:eastAsia="pt-BR"/>
              </w:rPr>
              <w:t>Média Total</w:t>
            </w:r>
          </w:p>
        </w:tc>
      </w:tr>
      <w:tr w:rsidR="00325902" w:rsidRPr="007F09C8" w:rsidTr="00E07379">
        <w:trPr>
          <w:trHeight w:val="319"/>
        </w:trPr>
        <w:tc>
          <w:tcPr>
            <w:tcW w:w="48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6BD8" w:rsidRPr="007F09C8" w:rsidRDefault="00AF64EB" w:rsidP="00AF64EB">
            <w:pPr>
              <w:suppressAutoHyphens w:val="0"/>
              <w:jc w:val="center"/>
              <w:rPr>
                <w:rFonts w:cs="Arial"/>
                <w:lang w:eastAsia="pt-BR"/>
              </w:rPr>
            </w:pPr>
            <w:r w:rsidRPr="007F09C8">
              <w:rPr>
                <w:rFonts w:cs="Arial"/>
                <w:lang w:eastAsia="pt-BR"/>
              </w:rPr>
              <w:t>Implantação, configuração, parametrização e treinamento, conforme Termo de Referência.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66BD8" w:rsidRPr="007F09C8" w:rsidRDefault="00AF64EB" w:rsidP="00BC1BF7">
            <w:pPr>
              <w:suppressAutoHyphens w:val="0"/>
              <w:spacing w:before="120" w:line="360" w:lineRule="auto"/>
              <w:jc w:val="center"/>
              <w:rPr>
                <w:rFonts w:cs="Arial"/>
                <w:lang w:eastAsia="pt-BR"/>
              </w:rPr>
            </w:pPr>
            <w:r w:rsidRPr="007F09C8">
              <w:rPr>
                <w:rFonts w:cs="Arial"/>
                <w:lang w:eastAsia="pt-BR"/>
              </w:rPr>
              <w:t>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66BD8" w:rsidRPr="007F09C8" w:rsidRDefault="00166BD8" w:rsidP="004C6F94">
            <w:pPr>
              <w:suppressAutoHyphens w:val="0"/>
              <w:spacing w:before="120" w:line="360" w:lineRule="auto"/>
              <w:jc w:val="center"/>
              <w:rPr>
                <w:rFonts w:cs="Arial"/>
                <w:lang w:eastAsia="pt-BR"/>
              </w:rPr>
            </w:pPr>
            <w:r w:rsidRPr="007F09C8">
              <w:rPr>
                <w:rFonts w:cs="Arial"/>
                <w:lang w:eastAsia="pt-BR"/>
              </w:rPr>
              <w:t>R$</w:t>
            </w:r>
            <w:r w:rsidR="004C6F94" w:rsidRPr="007F09C8">
              <w:rPr>
                <w:rFonts w:cs="Arial"/>
                <w:lang w:eastAsia="pt-BR"/>
              </w:rPr>
              <w:t>3.000,00</w:t>
            </w:r>
          </w:p>
        </w:tc>
        <w:tc>
          <w:tcPr>
            <w:tcW w:w="1567" w:type="dxa"/>
            <w:tcBorders>
              <w:top w:val="single" w:sz="4" w:space="0" w:color="auto"/>
              <w:left w:val="nil"/>
              <w:bottom w:val="single" w:sz="4" w:space="0" w:color="auto"/>
              <w:right w:val="single" w:sz="4" w:space="0" w:color="auto"/>
            </w:tcBorders>
            <w:shd w:val="clear" w:color="auto" w:fill="auto"/>
            <w:noWrap/>
            <w:vAlign w:val="center"/>
            <w:hideMark/>
          </w:tcPr>
          <w:p w:rsidR="00166BD8" w:rsidRPr="007F09C8" w:rsidRDefault="00166BD8" w:rsidP="000E5309">
            <w:pPr>
              <w:suppressAutoHyphens w:val="0"/>
              <w:spacing w:before="120" w:line="360" w:lineRule="auto"/>
              <w:jc w:val="center"/>
              <w:rPr>
                <w:rFonts w:cs="Arial"/>
                <w:lang w:eastAsia="pt-BR"/>
              </w:rPr>
            </w:pPr>
            <w:r w:rsidRPr="007F09C8">
              <w:rPr>
                <w:rFonts w:cs="Arial"/>
                <w:lang w:eastAsia="pt-BR"/>
              </w:rPr>
              <w:t>R$</w:t>
            </w:r>
            <w:r w:rsidR="004C6F94" w:rsidRPr="007F09C8">
              <w:rPr>
                <w:rFonts w:cs="Arial"/>
                <w:lang w:eastAsia="pt-BR"/>
              </w:rPr>
              <w:t>3.000,00</w:t>
            </w:r>
          </w:p>
        </w:tc>
      </w:tr>
      <w:tr w:rsidR="00325902" w:rsidRPr="007F09C8" w:rsidTr="00E07379">
        <w:trPr>
          <w:trHeight w:val="319"/>
        </w:trPr>
        <w:tc>
          <w:tcPr>
            <w:tcW w:w="48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64EB" w:rsidRPr="007F09C8" w:rsidRDefault="00AF64EB" w:rsidP="00E07379">
            <w:pPr>
              <w:suppressAutoHyphens w:val="0"/>
              <w:jc w:val="center"/>
              <w:rPr>
                <w:rFonts w:cs="Arial"/>
                <w:lang w:eastAsia="pt-BR"/>
              </w:rPr>
            </w:pPr>
            <w:r w:rsidRPr="007F09C8">
              <w:rPr>
                <w:rFonts w:cs="Arial"/>
                <w:lang w:eastAsia="pt-BR"/>
              </w:rPr>
              <w:t>Licença de uso abrangendo atualizações, manutenções e suporte, conforme Termo de Referência.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F64EB" w:rsidRPr="007F09C8" w:rsidRDefault="00FE327A" w:rsidP="00BC1BF7">
            <w:pPr>
              <w:suppressAutoHyphens w:val="0"/>
              <w:spacing w:before="120" w:line="360" w:lineRule="auto"/>
              <w:jc w:val="center"/>
              <w:rPr>
                <w:rFonts w:cs="Arial"/>
                <w:lang w:eastAsia="pt-BR"/>
              </w:rPr>
            </w:pPr>
            <w:r w:rsidRPr="007F09C8">
              <w:rPr>
                <w:rFonts w:cs="Arial"/>
                <w:lang w:eastAsia="pt-BR"/>
              </w:rPr>
              <w:t>11</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F64EB" w:rsidRPr="007F09C8" w:rsidRDefault="00AF64EB" w:rsidP="00325902">
            <w:pPr>
              <w:suppressAutoHyphens w:val="0"/>
              <w:spacing w:before="120" w:line="360" w:lineRule="auto"/>
              <w:jc w:val="center"/>
              <w:rPr>
                <w:rFonts w:cs="Arial"/>
                <w:lang w:eastAsia="pt-BR"/>
              </w:rPr>
            </w:pPr>
            <w:r w:rsidRPr="007F09C8">
              <w:rPr>
                <w:rFonts w:cs="Arial"/>
                <w:lang w:eastAsia="pt-BR"/>
              </w:rPr>
              <w:t xml:space="preserve">R$ </w:t>
            </w:r>
            <w:r w:rsidR="00325902" w:rsidRPr="007F09C8">
              <w:rPr>
                <w:rFonts w:cs="Arial"/>
                <w:lang w:eastAsia="pt-BR"/>
              </w:rPr>
              <w:t>13.358,70</w:t>
            </w:r>
          </w:p>
        </w:tc>
        <w:tc>
          <w:tcPr>
            <w:tcW w:w="1567" w:type="dxa"/>
            <w:tcBorders>
              <w:top w:val="single" w:sz="4" w:space="0" w:color="auto"/>
              <w:left w:val="nil"/>
              <w:bottom w:val="single" w:sz="4" w:space="0" w:color="auto"/>
              <w:right w:val="single" w:sz="4" w:space="0" w:color="auto"/>
            </w:tcBorders>
            <w:shd w:val="clear" w:color="auto" w:fill="auto"/>
            <w:noWrap/>
            <w:vAlign w:val="center"/>
            <w:hideMark/>
          </w:tcPr>
          <w:p w:rsidR="00AF64EB" w:rsidRPr="007F09C8" w:rsidRDefault="00AF64EB" w:rsidP="000E5309">
            <w:pPr>
              <w:suppressAutoHyphens w:val="0"/>
              <w:spacing w:before="120" w:line="360" w:lineRule="auto"/>
              <w:jc w:val="center"/>
              <w:rPr>
                <w:rFonts w:cs="Arial"/>
                <w:lang w:eastAsia="pt-BR"/>
              </w:rPr>
            </w:pPr>
            <w:r w:rsidRPr="007F09C8">
              <w:rPr>
                <w:rFonts w:cs="Arial"/>
                <w:lang w:eastAsia="pt-BR"/>
              </w:rPr>
              <w:t>R$</w:t>
            </w:r>
            <w:r w:rsidR="00325902" w:rsidRPr="007F09C8">
              <w:rPr>
                <w:rFonts w:cs="Arial"/>
                <w:lang w:eastAsia="pt-BR"/>
              </w:rPr>
              <w:t>146.945,65</w:t>
            </w:r>
          </w:p>
        </w:tc>
      </w:tr>
      <w:tr w:rsidR="00325902" w:rsidRPr="007F09C8" w:rsidTr="00D661DB">
        <w:trPr>
          <w:trHeight w:val="411"/>
        </w:trPr>
        <w:tc>
          <w:tcPr>
            <w:tcW w:w="75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64EB" w:rsidRPr="007F09C8" w:rsidRDefault="00AF64EB" w:rsidP="00E07379">
            <w:pPr>
              <w:suppressAutoHyphens w:val="0"/>
              <w:spacing w:before="120" w:line="360" w:lineRule="auto"/>
              <w:jc w:val="right"/>
              <w:rPr>
                <w:rFonts w:cs="Arial"/>
                <w:b/>
                <w:bCs/>
                <w:lang w:eastAsia="pt-BR"/>
              </w:rPr>
            </w:pPr>
            <w:r w:rsidRPr="007F09C8">
              <w:rPr>
                <w:rFonts w:cs="Arial"/>
                <w:b/>
                <w:bCs/>
                <w:lang w:eastAsia="pt-BR"/>
              </w:rPr>
              <w:t>TOTAL:</w:t>
            </w:r>
          </w:p>
        </w:tc>
        <w:tc>
          <w:tcPr>
            <w:tcW w:w="1567" w:type="dxa"/>
            <w:tcBorders>
              <w:top w:val="nil"/>
              <w:left w:val="nil"/>
              <w:bottom w:val="single" w:sz="4" w:space="0" w:color="auto"/>
              <w:right w:val="single" w:sz="4" w:space="0" w:color="auto"/>
            </w:tcBorders>
            <w:shd w:val="clear" w:color="auto" w:fill="auto"/>
            <w:noWrap/>
            <w:vAlign w:val="center"/>
          </w:tcPr>
          <w:p w:rsidR="00AF64EB" w:rsidRPr="007F09C8" w:rsidRDefault="00AF64EB" w:rsidP="004C6F94">
            <w:pPr>
              <w:suppressAutoHyphens w:val="0"/>
              <w:spacing w:before="120" w:line="360" w:lineRule="auto"/>
              <w:jc w:val="center"/>
              <w:rPr>
                <w:rFonts w:cs="Arial"/>
                <w:b/>
                <w:bCs/>
                <w:lang w:eastAsia="pt-BR"/>
              </w:rPr>
            </w:pPr>
            <w:r w:rsidRPr="007F09C8">
              <w:rPr>
                <w:rFonts w:cs="Arial"/>
                <w:b/>
                <w:bCs/>
                <w:lang w:eastAsia="pt-BR"/>
              </w:rPr>
              <w:t xml:space="preserve">R$ </w:t>
            </w:r>
            <w:r w:rsidR="00325902" w:rsidRPr="007F09C8">
              <w:rPr>
                <w:rFonts w:cs="Arial"/>
                <w:b/>
                <w:bCs/>
                <w:lang w:eastAsia="pt-BR"/>
              </w:rPr>
              <w:t>149.</w:t>
            </w:r>
            <w:r w:rsidR="004C6F94" w:rsidRPr="007F09C8">
              <w:rPr>
                <w:rFonts w:cs="Arial"/>
                <w:b/>
                <w:bCs/>
                <w:lang w:eastAsia="pt-BR"/>
              </w:rPr>
              <w:t>945</w:t>
            </w:r>
            <w:r w:rsidR="00325902" w:rsidRPr="007F09C8">
              <w:rPr>
                <w:rFonts w:cs="Arial"/>
                <w:b/>
                <w:bCs/>
                <w:lang w:eastAsia="pt-BR"/>
              </w:rPr>
              <w:t>,</w:t>
            </w:r>
            <w:r w:rsidR="004C6F94" w:rsidRPr="007F09C8">
              <w:rPr>
                <w:rFonts w:cs="Arial"/>
                <w:b/>
                <w:bCs/>
                <w:lang w:eastAsia="pt-BR"/>
              </w:rPr>
              <w:t>6</w:t>
            </w:r>
            <w:r w:rsidR="00325902" w:rsidRPr="007F09C8">
              <w:rPr>
                <w:rFonts w:cs="Arial"/>
                <w:b/>
                <w:bCs/>
                <w:lang w:eastAsia="pt-BR"/>
              </w:rPr>
              <w:t>5</w:t>
            </w:r>
          </w:p>
        </w:tc>
      </w:tr>
    </w:tbl>
    <w:p w:rsidR="00E07379" w:rsidRPr="007F09C8" w:rsidRDefault="004C6F94" w:rsidP="005E29F0">
      <w:pPr>
        <w:spacing w:before="120" w:line="360" w:lineRule="auto"/>
        <w:rPr>
          <w:rFonts w:cs="Arial"/>
        </w:rPr>
      </w:pPr>
      <w:r w:rsidRPr="007F09C8">
        <w:rPr>
          <w:rFonts w:cs="Arial"/>
        </w:rPr>
        <w:t>Pesquisa de preços realizada direta com fornecedores, sendo utilizado, também, contratos firmados com outros órgãos, em conformidade com o artigo 17, incisos I e IV do RILC.O preço de referência (preço médio) foi obtido através da média entre os valores considerados válidos.</w:t>
      </w:r>
    </w:p>
    <w:p w:rsidR="00AD08A0" w:rsidRPr="007F09C8" w:rsidRDefault="00AD08A0" w:rsidP="005E29F0">
      <w:pPr>
        <w:spacing w:before="120" w:line="360" w:lineRule="auto"/>
        <w:rPr>
          <w:rFonts w:cs="Arial"/>
        </w:rPr>
      </w:pPr>
      <w:r w:rsidRPr="007F09C8">
        <w:rPr>
          <w:rFonts w:cs="Arial"/>
        </w:rPr>
        <w:t>Observação: serviços de implantação, configuração, parametrização e treinamento realizados em até 30 dias</w:t>
      </w:r>
      <w:r w:rsidR="00C9132F" w:rsidRPr="007F09C8">
        <w:rPr>
          <w:rFonts w:cs="Arial"/>
        </w:rPr>
        <w:t xml:space="preserve"> corridosa partir da emissão da ordem de serviço, após a assinatura do Contrato</w:t>
      </w:r>
      <w:r w:rsidRPr="007F09C8">
        <w:rPr>
          <w:rFonts w:cs="Arial"/>
        </w:rPr>
        <w:t>, conforme Termo de Referência; licença de uso abrangendo atualizações manutenções e suporte, conforme Termo de Referência, considerando 11 meses de execução contratual.</w:t>
      </w:r>
    </w:p>
    <w:p w:rsidR="00FA656D" w:rsidRPr="007F09C8" w:rsidRDefault="00FA4099"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MEDIÇÕES E PAGAMENTOS</w:t>
      </w:r>
    </w:p>
    <w:p w:rsidR="005173F0" w:rsidRPr="007F09C8" w:rsidRDefault="005173F0" w:rsidP="002F0AFE">
      <w:pPr>
        <w:pStyle w:val="PargrafodaLista"/>
        <w:numPr>
          <w:ilvl w:val="0"/>
          <w:numId w:val="19"/>
        </w:numPr>
        <w:spacing w:before="120" w:line="360" w:lineRule="auto"/>
        <w:rPr>
          <w:rFonts w:cs="Arial"/>
          <w:vanish/>
        </w:rPr>
      </w:pPr>
    </w:p>
    <w:p w:rsidR="005173F0" w:rsidRPr="007F09C8" w:rsidRDefault="005173F0" w:rsidP="002F0AFE">
      <w:pPr>
        <w:pStyle w:val="PargrafodaLista"/>
        <w:numPr>
          <w:ilvl w:val="0"/>
          <w:numId w:val="19"/>
        </w:numPr>
        <w:spacing w:before="120" w:line="360" w:lineRule="auto"/>
        <w:rPr>
          <w:rFonts w:cs="Arial"/>
          <w:vanish/>
        </w:rPr>
      </w:pPr>
    </w:p>
    <w:p w:rsidR="005173F0" w:rsidRPr="007F09C8" w:rsidRDefault="005173F0" w:rsidP="002F0AFE">
      <w:pPr>
        <w:pStyle w:val="PargrafodaLista"/>
        <w:numPr>
          <w:ilvl w:val="0"/>
          <w:numId w:val="19"/>
        </w:numPr>
        <w:spacing w:before="120" w:line="360" w:lineRule="auto"/>
        <w:rPr>
          <w:rFonts w:cs="Arial"/>
          <w:vanish/>
        </w:rPr>
      </w:pPr>
    </w:p>
    <w:p w:rsidR="00F17B70" w:rsidRPr="007F09C8" w:rsidRDefault="00F17B70" w:rsidP="002F0AFE">
      <w:pPr>
        <w:pStyle w:val="PargrafodaLista"/>
        <w:numPr>
          <w:ilvl w:val="0"/>
          <w:numId w:val="18"/>
        </w:numPr>
        <w:spacing w:before="120" w:line="360" w:lineRule="auto"/>
        <w:jc w:val="both"/>
        <w:rPr>
          <w:rFonts w:ascii="Arial" w:hAnsi="Arial" w:cs="Arial"/>
          <w:vanish/>
        </w:rPr>
      </w:pPr>
    </w:p>
    <w:p w:rsidR="00FA4099" w:rsidRPr="007F09C8" w:rsidRDefault="00FA4099" w:rsidP="000E5309">
      <w:pPr>
        <w:pStyle w:val="PargrafodaLista"/>
        <w:numPr>
          <w:ilvl w:val="1"/>
          <w:numId w:val="18"/>
        </w:numPr>
        <w:spacing w:before="240" w:line="360" w:lineRule="auto"/>
        <w:ind w:left="851" w:hanging="851"/>
        <w:jc w:val="both"/>
        <w:rPr>
          <w:rFonts w:ascii="Arial" w:hAnsi="Arial" w:cs="Arial"/>
          <w:b/>
        </w:rPr>
      </w:pPr>
      <w:r w:rsidRPr="007F09C8">
        <w:rPr>
          <w:rFonts w:ascii="Arial" w:hAnsi="Arial" w:cs="Arial"/>
          <w:b/>
        </w:rPr>
        <w:t>Medições</w:t>
      </w:r>
    </w:p>
    <w:p w:rsidR="00FA4099" w:rsidRPr="007F09C8" w:rsidRDefault="00FA4099" w:rsidP="00FD5497">
      <w:pPr>
        <w:spacing w:before="120" w:line="360" w:lineRule="auto"/>
        <w:ind w:left="851" w:hanging="851"/>
        <w:rPr>
          <w:rFonts w:cs="Arial"/>
          <w:bCs/>
          <w:sz w:val="24"/>
          <w:szCs w:val="24"/>
        </w:rPr>
      </w:pPr>
      <w:r w:rsidRPr="007F09C8">
        <w:rPr>
          <w:rFonts w:cs="Arial"/>
          <w:bCs/>
          <w:sz w:val="24"/>
          <w:szCs w:val="24"/>
        </w:rPr>
        <w:t xml:space="preserve">6.1.1. </w:t>
      </w:r>
      <w:r w:rsidR="00FD5497" w:rsidRPr="007F09C8">
        <w:rPr>
          <w:rFonts w:cs="Arial"/>
          <w:bCs/>
          <w:sz w:val="24"/>
          <w:szCs w:val="24"/>
        </w:rPr>
        <w:tab/>
      </w:r>
      <w:r w:rsidRPr="007F09C8">
        <w:rPr>
          <w:rFonts w:cs="Arial"/>
          <w:bCs/>
          <w:sz w:val="24"/>
          <w:szCs w:val="24"/>
        </w:rPr>
        <w:t>As 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FA4099" w:rsidRPr="007F09C8" w:rsidRDefault="00FD5497" w:rsidP="00FD5497">
      <w:pPr>
        <w:spacing w:before="120" w:line="360" w:lineRule="auto"/>
        <w:ind w:left="851" w:hanging="851"/>
        <w:rPr>
          <w:rFonts w:cs="Arial"/>
          <w:bCs/>
          <w:sz w:val="24"/>
          <w:szCs w:val="24"/>
        </w:rPr>
      </w:pPr>
      <w:r w:rsidRPr="007F09C8">
        <w:rPr>
          <w:rFonts w:cs="Arial"/>
          <w:iCs/>
          <w:sz w:val="24"/>
          <w:szCs w:val="24"/>
        </w:rPr>
        <w:t>6.1.2.</w:t>
      </w:r>
      <w:r w:rsidRPr="007F09C8">
        <w:rPr>
          <w:rFonts w:cs="Arial"/>
          <w:iCs/>
          <w:sz w:val="24"/>
          <w:szCs w:val="24"/>
        </w:rPr>
        <w:tab/>
      </w:r>
      <w:r w:rsidR="00FA4099" w:rsidRPr="007F09C8">
        <w:rPr>
          <w:rFonts w:cs="Arial"/>
          <w:iCs/>
          <w:sz w:val="24"/>
          <w:szCs w:val="24"/>
        </w:rPr>
        <w:t>As medições poderão ser efetivadas até dez dias do mês subsequente ao período considerado no item 6.1.1, data limite para emissão pela CESAMA da ordem de faturamento.</w:t>
      </w:r>
    </w:p>
    <w:p w:rsidR="00FA4099" w:rsidRPr="007F09C8" w:rsidRDefault="00FA4099" w:rsidP="002F0AFE">
      <w:pPr>
        <w:pStyle w:val="PargrafodaLista"/>
        <w:numPr>
          <w:ilvl w:val="1"/>
          <w:numId w:val="18"/>
        </w:numPr>
        <w:spacing w:before="240" w:line="360" w:lineRule="auto"/>
        <w:ind w:left="851" w:hanging="851"/>
        <w:jc w:val="both"/>
        <w:rPr>
          <w:rFonts w:ascii="Arial" w:hAnsi="Arial" w:cs="Arial"/>
          <w:b/>
        </w:rPr>
      </w:pPr>
      <w:r w:rsidRPr="007F09C8">
        <w:rPr>
          <w:rFonts w:ascii="Arial" w:hAnsi="Arial" w:cs="Arial"/>
          <w:b/>
        </w:rPr>
        <w:t>Pagamentos</w:t>
      </w:r>
    </w:p>
    <w:p w:rsidR="00FD5497" w:rsidRPr="007F09C8" w:rsidRDefault="00FD5497" w:rsidP="002F0AFE">
      <w:pPr>
        <w:pStyle w:val="PargrafodaLista"/>
        <w:numPr>
          <w:ilvl w:val="0"/>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0"/>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0"/>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0"/>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0"/>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0"/>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1"/>
          <w:numId w:val="22"/>
        </w:numPr>
        <w:tabs>
          <w:tab w:val="left" w:pos="-3402"/>
        </w:tabs>
        <w:spacing w:before="120" w:line="360" w:lineRule="auto"/>
        <w:jc w:val="both"/>
        <w:rPr>
          <w:rFonts w:ascii="Arial" w:hAnsi="Arial" w:cs="Arial"/>
          <w:vanish/>
        </w:rPr>
      </w:pPr>
    </w:p>
    <w:p w:rsidR="00FD5497" w:rsidRPr="007F09C8" w:rsidRDefault="00FD5497" w:rsidP="002F0AFE">
      <w:pPr>
        <w:pStyle w:val="PargrafodaLista"/>
        <w:numPr>
          <w:ilvl w:val="1"/>
          <w:numId w:val="22"/>
        </w:numPr>
        <w:tabs>
          <w:tab w:val="left" w:pos="-3402"/>
        </w:tabs>
        <w:spacing w:before="120" w:line="360" w:lineRule="auto"/>
        <w:jc w:val="both"/>
        <w:rPr>
          <w:rFonts w:ascii="Arial" w:hAnsi="Arial" w:cs="Arial"/>
          <w:vanish/>
        </w:rPr>
      </w:pPr>
    </w:p>
    <w:p w:rsidR="00FA4099"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cs="Arial"/>
          <w:sz w:val="24"/>
          <w:szCs w:val="24"/>
        </w:rPr>
        <w:t>A CESAMA efetuará os pagamentos relativos aos compromissos assumidos, através de medição, 30 (trinta) dias após a apresentação e aceitação da Nota Fiscal / Fatura pelo gestor do Contrato.</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Caso o vencimento ocorra no sábado, domingo, feriado ou ponto facultativo para a CESAMA, o pagamento será realizado no primeiro dia subseq</w:t>
      </w:r>
      <w:r w:rsidR="00350A06" w:rsidRPr="007F09C8">
        <w:rPr>
          <w:sz w:val="24"/>
          <w:szCs w:val="24"/>
        </w:rPr>
        <w:t>u</w:t>
      </w:r>
      <w:r w:rsidRPr="007F09C8">
        <w:rPr>
          <w:sz w:val="24"/>
          <w:szCs w:val="24"/>
        </w:rPr>
        <w:t>ente.</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cs="Arial"/>
          <w:sz w:val="24"/>
          <w:szCs w:val="24"/>
        </w:rPr>
        <w:t xml:space="preserve">O pagamento será efetuado de acordo com o cronograma físico financeiro, através de depósito em conta bancária ou via </w:t>
      </w:r>
      <w:r w:rsidRPr="007F09C8">
        <w:rPr>
          <w:rFonts w:cs="Arial"/>
          <w:b/>
          <w:bCs/>
          <w:sz w:val="24"/>
          <w:szCs w:val="24"/>
        </w:rPr>
        <w:t>TED</w:t>
      </w:r>
      <w:r w:rsidRPr="007F09C8">
        <w:rPr>
          <w:rFonts w:cs="Arial"/>
          <w:sz w:val="24"/>
          <w:szCs w:val="24"/>
        </w:rPr>
        <w:t xml:space="preserve"> (transferência eletrônica disponível), cujas tarifas extras correrão por conta da </w:t>
      </w:r>
      <w:r w:rsidRPr="007F09C8">
        <w:rPr>
          <w:rFonts w:cs="Arial"/>
          <w:bCs/>
          <w:sz w:val="24"/>
          <w:szCs w:val="24"/>
        </w:rPr>
        <w:t>CONTRATADA</w:t>
      </w:r>
      <w:r w:rsidRPr="007F09C8">
        <w:rPr>
          <w:rFonts w:cs="Arial"/>
          <w:b/>
          <w:bCs/>
          <w:sz w:val="24"/>
          <w:szCs w:val="24"/>
        </w:rPr>
        <w:t>.</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 xml:space="preserve">O pagamento só poderá ser realizado em nome </w:t>
      </w:r>
      <w:r w:rsidR="00FD5497" w:rsidRPr="007F09C8">
        <w:rPr>
          <w:sz w:val="24"/>
          <w:szCs w:val="24"/>
        </w:rPr>
        <w:t>da CONTRATADA</w:t>
      </w:r>
      <w:r w:rsidRPr="007F09C8">
        <w:rPr>
          <w:sz w:val="24"/>
          <w:szCs w:val="24"/>
        </w:rPr>
        <w:t xml:space="preserve"> e os boletos não poderão, em hipótese nenhuma, ser pagos em nome de outro beneficiário.</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cs="Arial"/>
          <w:sz w:val="24"/>
          <w:szCs w:val="24"/>
        </w:rPr>
        <w:t xml:space="preserve">A Nota Fiscal Eletrônica – NF-e – deverá ser enviada para o e-mail </w:t>
      </w:r>
      <w:hyperlink r:id="rId8" w:history="1">
        <w:r w:rsidRPr="007F09C8">
          <w:rPr>
            <w:rStyle w:val="Hyperlink"/>
            <w:rFonts w:cs="Arial"/>
            <w:color w:val="auto"/>
            <w:sz w:val="24"/>
            <w:szCs w:val="24"/>
          </w:rPr>
          <w:t>nfe@cesama.com.br</w:t>
        </w:r>
      </w:hyperlink>
      <w:r w:rsidRPr="007F09C8">
        <w:rPr>
          <w:rFonts w:cs="Arial"/>
          <w:sz w:val="24"/>
          <w:szCs w:val="24"/>
        </w:rPr>
        <w:t xml:space="preserve"> com cópia para </w:t>
      </w:r>
      <w:hyperlink r:id="rId9" w:history="1">
        <w:r w:rsidR="00CF1697" w:rsidRPr="007F09C8">
          <w:rPr>
            <w:rStyle w:val="Hyperlink"/>
            <w:rFonts w:cs="Arial"/>
            <w:color w:val="auto"/>
            <w:sz w:val="24"/>
            <w:szCs w:val="24"/>
          </w:rPr>
          <w:t>drde@cesama.com.br</w:t>
        </w:r>
      </w:hyperlink>
      <w:r w:rsidRPr="007F09C8">
        <w:rPr>
          <w:rFonts w:cs="Arial"/>
          <w:sz w:val="24"/>
          <w:szCs w:val="24"/>
        </w:rPr>
        <w:t>.</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eastAsia="Arial Unicode MS" w:cs="Arial"/>
          <w:iCs/>
          <w:sz w:val="24"/>
          <w:szCs w:val="24"/>
        </w:rPr>
        <w:t xml:space="preserve">Deverá constar na descrição da </w:t>
      </w:r>
      <w:r w:rsidRPr="007F09C8">
        <w:rPr>
          <w:rFonts w:cs="Arial"/>
          <w:sz w:val="24"/>
          <w:szCs w:val="24"/>
        </w:rPr>
        <w:t>Nota Fiscal / Fatura</w:t>
      </w:r>
      <w:r w:rsidRPr="007F09C8">
        <w:rPr>
          <w:rFonts w:eastAsia="Arial Unicode MS" w:cs="Arial"/>
          <w:iCs/>
          <w:sz w:val="24"/>
          <w:szCs w:val="24"/>
        </w:rPr>
        <w:t xml:space="preserve"> o número da licitação e número do Contrato.</w:t>
      </w:r>
    </w:p>
    <w:p w:rsidR="00FA4099"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cs="Arial"/>
          <w:sz w:val="24"/>
          <w:szCs w:val="24"/>
        </w:rPr>
        <w:t xml:space="preserve">O pagamento </w:t>
      </w:r>
      <w:r w:rsidRPr="007F09C8">
        <w:rPr>
          <w:rFonts w:cs="Arial"/>
          <w:b/>
          <w:bCs/>
          <w:sz w:val="24"/>
          <w:szCs w:val="24"/>
        </w:rPr>
        <w:t>SOMENTE</w:t>
      </w:r>
      <w:r w:rsidRPr="007F09C8">
        <w:rPr>
          <w:rFonts w:cs="Arial"/>
          <w:sz w:val="24"/>
          <w:szCs w:val="24"/>
        </w:rPr>
        <w:t xml:space="preserve"> será efetuado:</w:t>
      </w:r>
    </w:p>
    <w:p w:rsidR="00FA4099" w:rsidRPr="007F09C8" w:rsidRDefault="00FA4099" w:rsidP="002F0AFE">
      <w:pPr>
        <w:pStyle w:val="Recuodecorpodetexto2"/>
        <w:numPr>
          <w:ilvl w:val="0"/>
          <w:numId w:val="23"/>
        </w:numPr>
        <w:spacing w:after="0" w:line="360" w:lineRule="auto"/>
        <w:ind w:left="1418" w:hanging="425"/>
        <w:rPr>
          <w:szCs w:val="24"/>
        </w:rPr>
      </w:pPr>
      <w:r w:rsidRPr="007F09C8">
        <w:rPr>
          <w:szCs w:val="24"/>
        </w:rPr>
        <w:t>Após a aceitação da Nota Fiscal / Fatura</w:t>
      </w:r>
      <w:r w:rsidR="00FD5497" w:rsidRPr="007F09C8">
        <w:rPr>
          <w:szCs w:val="24"/>
        </w:rPr>
        <w:t>;</w:t>
      </w:r>
    </w:p>
    <w:p w:rsidR="00FA4099" w:rsidRPr="007F09C8" w:rsidRDefault="00FA4099" w:rsidP="002F0AFE">
      <w:pPr>
        <w:pStyle w:val="Recuodecorpodetexto2"/>
        <w:numPr>
          <w:ilvl w:val="0"/>
          <w:numId w:val="23"/>
        </w:numPr>
        <w:spacing w:after="0" w:line="360" w:lineRule="auto"/>
        <w:ind w:left="1418" w:hanging="425"/>
        <w:rPr>
          <w:szCs w:val="24"/>
        </w:rPr>
      </w:pPr>
      <w:r w:rsidRPr="007F09C8">
        <w:rPr>
          <w:szCs w:val="24"/>
        </w:rPr>
        <w:lastRenderedPageBreak/>
        <w:t xml:space="preserve">Após o recolhimento pela </w:t>
      </w:r>
      <w:r w:rsidR="00FD5497" w:rsidRPr="007F09C8">
        <w:rPr>
          <w:szCs w:val="24"/>
        </w:rPr>
        <w:t>CONTRATADA</w:t>
      </w:r>
      <w:r w:rsidRPr="007F09C8">
        <w:rPr>
          <w:szCs w:val="24"/>
        </w:rPr>
        <w:t xml:space="preserve"> de quaisquer multas que lhe tenham sido impostas em decorrência de inadimplemento contratual</w:t>
      </w:r>
      <w:r w:rsidR="00FD5497" w:rsidRPr="007F09C8">
        <w:rPr>
          <w:szCs w:val="24"/>
        </w:rPr>
        <w:t>.</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cs="Arial"/>
          <w:sz w:val="24"/>
          <w:szCs w:val="24"/>
        </w:rPr>
        <w:t>Na eventualidade de aplicação de multas, estas deverão ser liquidadas simultaneamente com parcela vinculada ao evento cujo descumprimento der origem à aplicação da penalidade.</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rFonts w:cs="Arial"/>
          <w:sz w:val="24"/>
          <w:szCs w:val="24"/>
        </w:rPr>
        <w:t>O CNPJ da Contratada constante da Nota Fiscal / Fatura deverá ser o mesmo da documentação apresentada na licitação.</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A Contratada tem conhecimento dos termos do Decreto 8.542 de 09/05/2005, que regulamenta o reajuste de preços nos contratos da Administração Pública Municipal Direta e Indireta e cujas normas se incorporam ao Contrato, no que couber.</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Na hipótese de ocorrer atraso no pagamento da Nota Fiscal / Fatura por responsabilidade da CESAMA, esta se compromete a aplicar, conforme legislação em vigor, juros de mora sobre o valor devido “</w:t>
      </w:r>
      <w:r w:rsidRPr="007F09C8">
        <w:rPr>
          <w:i/>
          <w:sz w:val="24"/>
          <w:szCs w:val="24"/>
        </w:rPr>
        <w:t>pro rata”</w:t>
      </w:r>
      <w:r w:rsidRPr="007F09C8">
        <w:rPr>
          <w:sz w:val="24"/>
          <w:szCs w:val="24"/>
        </w:rPr>
        <w:t xml:space="preserve"> entre a data do vencimento e o efetivo pagamento.</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A Contratada não poderá ceder ou dar em garantia, em qualquer hipótese, no todo ou em parte, os créditos de qualquer natureza, decorrentes ou oriundos do Contrato.</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D5497"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A antecipação de pagamento só poderá ocorrer caso o serviço tenha sido executado.</w:t>
      </w:r>
    </w:p>
    <w:p w:rsidR="0050743C" w:rsidRPr="007F09C8" w:rsidRDefault="00FA4099" w:rsidP="002F0AFE">
      <w:pPr>
        <w:numPr>
          <w:ilvl w:val="2"/>
          <w:numId w:val="22"/>
        </w:numPr>
        <w:tabs>
          <w:tab w:val="left" w:pos="-3402"/>
        </w:tabs>
        <w:spacing w:before="120" w:line="360" w:lineRule="auto"/>
        <w:ind w:left="851" w:hanging="851"/>
        <w:rPr>
          <w:rFonts w:cs="Arial"/>
          <w:sz w:val="24"/>
          <w:szCs w:val="24"/>
        </w:rPr>
      </w:pPr>
      <w:r w:rsidRPr="007F09C8">
        <w:rPr>
          <w:sz w:val="24"/>
          <w:szCs w:val="24"/>
        </w:rPr>
        <w:t xml:space="preserve">A CESAMA poderá realizar o pagamento antes do prazo definido no item 6.2.1 </w:t>
      </w:r>
      <w:r w:rsidR="00FD5497" w:rsidRPr="007F09C8">
        <w:rPr>
          <w:sz w:val="24"/>
          <w:szCs w:val="24"/>
        </w:rPr>
        <w:t>por meio des</w:t>
      </w:r>
      <w:r w:rsidRPr="007F09C8">
        <w:rPr>
          <w:sz w:val="24"/>
          <w:szCs w:val="24"/>
        </w:rPr>
        <w:t xml:space="preserve">olicitação expressa </w:t>
      </w:r>
      <w:r w:rsidR="00FD5497" w:rsidRPr="007F09C8">
        <w:rPr>
          <w:sz w:val="24"/>
          <w:szCs w:val="24"/>
        </w:rPr>
        <w:t>da CONTRATADA</w:t>
      </w:r>
      <w:r w:rsidRPr="007F09C8">
        <w:rPr>
          <w:sz w:val="24"/>
          <w:szCs w:val="24"/>
        </w:rPr>
        <w:t xml:space="preserve">, que será analisada pela Gerência Financeira e Contábil, de acordo com as condições financeiras da CESAMA. Havendo a antecipação do pagamento, o mesmo sofrerá um desconto financeiro, e o índice a ser utilizado será o Índice </w:t>
      </w:r>
      <w:r w:rsidRPr="007F09C8">
        <w:rPr>
          <w:sz w:val="24"/>
          <w:szCs w:val="24"/>
        </w:rPr>
        <w:lastRenderedPageBreak/>
        <w:t>Nacional de Preços ao Consumidor – INPC acrescido de 1% (um por cento) “pro rata”.</w:t>
      </w:r>
    </w:p>
    <w:p w:rsidR="00D661DB" w:rsidRPr="007F09C8" w:rsidRDefault="00D661DB"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OBRIGAÇÕES DA CONTRATADA</w:t>
      </w:r>
    </w:p>
    <w:p w:rsidR="00D661DB" w:rsidRPr="007F09C8" w:rsidRDefault="00D661DB" w:rsidP="002F0AFE">
      <w:pPr>
        <w:pStyle w:val="PargrafodaLista"/>
        <w:numPr>
          <w:ilvl w:val="0"/>
          <w:numId w:val="22"/>
        </w:numPr>
        <w:tabs>
          <w:tab w:val="left" w:pos="851"/>
        </w:tabs>
        <w:autoSpaceDE w:val="0"/>
        <w:autoSpaceDN w:val="0"/>
        <w:adjustRightInd w:val="0"/>
        <w:spacing w:before="120" w:line="360" w:lineRule="auto"/>
        <w:jc w:val="both"/>
        <w:rPr>
          <w:rFonts w:ascii="Arial" w:hAnsi="Arial" w:cs="Arial"/>
          <w:vanish/>
        </w:rPr>
      </w:pPr>
    </w:p>
    <w:p w:rsidR="00D661DB" w:rsidRPr="007F09C8" w:rsidRDefault="00D661DB" w:rsidP="002F0AFE">
      <w:pPr>
        <w:pStyle w:val="PargrafodaLista"/>
        <w:numPr>
          <w:ilvl w:val="0"/>
          <w:numId w:val="18"/>
        </w:numPr>
        <w:spacing w:before="120" w:line="360" w:lineRule="auto"/>
        <w:jc w:val="both"/>
        <w:rPr>
          <w:rFonts w:ascii="Arial" w:hAnsi="Arial" w:cs="Arial"/>
          <w:b/>
          <w:vanish/>
        </w:rPr>
      </w:pPr>
    </w:p>
    <w:p w:rsidR="00D661DB" w:rsidRPr="007F09C8" w:rsidRDefault="00D661DB" w:rsidP="002F0AFE">
      <w:pPr>
        <w:pStyle w:val="PargrafodaLista"/>
        <w:numPr>
          <w:ilvl w:val="1"/>
          <w:numId w:val="18"/>
        </w:numPr>
        <w:spacing w:before="120" w:line="360" w:lineRule="auto"/>
        <w:ind w:left="851" w:hanging="851"/>
        <w:jc w:val="both"/>
        <w:rPr>
          <w:rFonts w:ascii="Arial" w:hAnsi="Arial" w:cs="Arial"/>
        </w:rPr>
      </w:pPr>
      <w:r w:rsidRPr="007F09C8">
        <w:rPr>
          <w:rFonts w:ascii="Arial" w:hAnsi="Arial" w:cs="Arial"/>
        </w:rPr>
        <w:t>Executar o Contrato fielmente, conforme definido no Edital e seus anexos.</w:t>
      </w:r>
    </w:p>
    <w:p w:rsidR="00D661DB" w:rsidRPr="007F09C8" w:rsidRDefault="00D661DB" w:rsidP="002F0AFE">
      <w:pPr>
        <w:pStyle w:val="PargrafodaLista"/>
        <w:numPr>
          <w:ilvl w:val="1"/>
          <w:numId w:val="18"/>
        </w:numPr>
        <w:spacing w:before="120" w:line="360" w:lineRule="auto"/>
        <w:ind w:left="851" w:hanging="851"/>
        <w:jc w:val="both"/>
        <w:rPr>
          <w:rFonts w:ascii="Arial" w:hAnsi="Arial" w:cs="Arial"/>
        </w:rPr>
      </w:pPr>
      <w:r w:rsidRPr="007F09C8">
        <w:rPr>
          <w:rFonts w:ascii="Arial" w:hAnsi="Arial" w:cs="Arial"/>
        </w:rPr>
        <w:t>Reparar, corrigir, remover, reconstruir ou substituir, às suas expensas, no total ou em parte, objeto do Contrato em que se verificarem vícios, defeitos ou incorreções resultantes da execução.</w:t>
      </w:r>
    </w:p>
    <w:p w:rsidR="00D661DB" w:rsidRPr="007F09C8" w:rsidRDefault="00D661DB" w:rsidP="002F0AFE">
      <w:pPr>
        <w:pStyle w:val="PargrafodaLista"/>
        <w:numPr>
          <w:ilvl w:val="1"/>
          <w:numId w:val="18"/>
        </w:numPr>
        <w:spacing w:before="120" w:line="360" w:lineRule="auto"/>
        <w:ind w:left="851" w:hanging="851"/>
        <w:jc w:val="both"/>
        <w:rPr>
          <w:rFonts w:ascii="Arial" w:hAnsi="Arial" w:cs="Arial"/>
        </w:rPr>
      </w:pPr>
      <w:r w:rsidRPr="007F09C8">
        <w:rPr>
          <w:rFonts w:ascii="Arial" w:hAnsi="Arial" w:cs="Arial"/>
        </w:rPr>
        <w:t>Se responsabilizar pelos danos causados diretamente à CESAMA ou a terceiros, decorrente de sua culpa ou dolo na execução do Contrato.</w:t>
      </w:r>
    </w:p>
    <w:p w:rsidR="00D661DB" w:rsidRPr="007F09C8" w:rsidRDefault="00D661DB" w:rsidP="002F0AFE">
      <w:pPr>
        <w:pStyle w:val="PargrafodaLista"/>
        <w:numPr>
          <w:ilvl w:val="1"/>
          <w:numId w:val="18"/>
        </w:numPr>
        <w:spacing w:before="120" w:line="360" w:lineRule="auto"/>
        <w:ind w:left="851" w:hanging="851"/>
        <w:jc w:val="both"/>
        <w:rPr>
          <w:rFonts w:ascii="Arial" w:hAnsi="Arial" w:cs="Arial"/>
        </w:rPr>
      </w:pPr>
      <w:r w:rsidRPr="007F09C8">
        <w:rPr>
          <w:rFonts w:ascii="Arial" w:hAnsi="Arial" w:cs="Arial"/>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D661DB" w:rsidRPr="007F09C8" w:rsidRDefault="00D661DB" w:rsidP="002F0AFE">
      <w:pPr>
        <w:pStyle w:val="PargrafodaLista"/>
        <w:numPr>
          <w:ilvl w:val="1"/>
          <w:numId w:val="18"/>
        </w:numPr>
        <w:spacing w:before="120" w:line="360" w:lineRule="auto"/>
        <w:ind w:left="851" w:hanging="851"/>
        <w:jc w:val="both"/>
        <w:rPr>
          <w:rFonts w:ascii="Arial" w:hAnsi="Arial" w:cs="Arial"/>
        </w:rPr>
      </w:pPr>
      <w:r w:rsidRPr="007F09C8">
        <w:rPr>
          <w:rFonts w:ascii="Arial" w:hAnsi="Arial" w:cs="Arial"/>
        </w:rPr>
        <w:t>Cumprir os prazos previstos em Edital ou outros que venham a ser fixados pela CESAMA.</w:t>
      </w: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0" w:firstLine="0"/>
        <w:jc w:val="both"/>
        <w:rPr>
          <w:rFonts w:ascii="Arial" w:hAnsi="Arial" w:cs="Arial"/>
          <w:vanish/>
        </w:rPr>
      </w:pP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0" w:firstLine="0"/>
        <w:jc w:val="both"/>
        <w:rPr>
          <w:rFonts w:ascii="Arial" w:hAnsi="Arial" w:cs="Arial"/>
          <w:vanish/>
        </w:rPr>
      </w:pP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0" w:firstLine="0"/>
        <w:jc w:val="both"/>
        <w:rPr>
          <w:rFonts w:ascii="Arial" w:hAnsi="Arial" w:cs="Arial"/>
          <w:vanish/>
        </w:rPr>
      </w:pP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0" w:firstLine="0"/>
        <w:jc w:val="both"/>
        <w:rPr>
          <w:rFonts w:ascii="Arial" w:hAnsi="Arial" w:cs="Arial"/>
          <w:vanish/>
        </w:rPr>
      </w:pP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0" w:firstLine="0"/>
        <w:jc w:val="both"/>
        <w:rPr>
          <w:rFonts w:ascii="Arial" w:hAnsi="Arial" w:cs="Arial"/>
          <w:vanish/>
        </w:rPr>
      </w:pP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bCs/>
        </w:rPr>
      </w:pPr>
      <w:r w:rsidRPr="007F09C8">
        <w:rPr>
          <w:rFonts w:ascii="Arial" w:hAnsi="Arial" w:cs="Arial"/>
        </w:rPr>
        <w:t>Dirimir qualquer dúvida e prestar esclarecimentos acerca da execução do Contrato</w:t>
      </w:r>
      <w:r w:rsidRPr="007F09C8">
        <w:rPr>
          <w:rFonts w:ascii="Arial" w:hAnsi="Arial" w:cs="Arial"/>
          <w:iCs/>
        </w:rPr>
        <w:t>,</w:t>
      </w:r>
      <w:r w:rsidRPr="007F09C8">
        <w:rPr>
          <w:rFonts w:ascii="Arial" w:hAnsi="Arial" w:cs="Arial"/>
        </w:rPr>
        <w:t xml:space="preserve"> durante toda a sua vigência, a pedido da CESAMA.</w:t>
      </w: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bCs/>
        </w:rPr>
      </w:pPr>
      <w:r w:rsidRPr="007F09C8">
        <w:rPr>
          <w:rFonts w:ascii="Arial" w:hAnsi="Arial" w:cs="Arial"/>
        </w:rPr>
        <w:t>Se responsabilizar pelos encargos trabalhistas, previdenciários, fiscais e comerciais, resultantes da execução do Contrato.</w:t>
      </w:r>
    </w:p>
    <w:p w:rsidR="00D661DB" w:rsidRPr="007F09C8" w:rsidRDefault="00D661DB"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bCs/>
        </w:rPr>
      </w:pPr>
      <w:r w:rsidRPr="007F09C8">
        <w:rPr>
          <w:rFonts w:ascii="Arial" w:hAnsi="Arial" w:cs="Arial"/>
        </w:rPr>
        <w:t xml:space="preserve">Manter, durante toda a execução do contrato, todas as condições que culminaram em sua habilitação. </w:t>
      </w:r>
    </w:p>
    <w:p w:rsidR="00D13D92" w:rsidRPr="007F09C8" w:rsidRDefault="0024602F"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OBRIGAÇÕES DA CESAMA.</w:t>
      </w:r>
    </w:p>
    <w:p w:rsidR="00D661DB" w:rsidRPr="007F09C8" w:rsidRDefault="00D661DB" w:rsidP="002F0AFE">
      <w:pPr>
        <w:pStyle w:val="PargrafodaLista"/>
        <w:numPr>
          <w:ilvl w:val="0"/>
          <w:numId w:val="18"/>
        </w:numPr>
        <w:spacing w:before="120" w:line="360" w:lineRule="auto"/>
        <w:jc w:val="both"/>
        <w:rPr>
          <w:rFonts w:ascii="Arial" w:hAnsi="Arial" w:cs="Arial"/>
          <w:vanish/>
        </w:rPr>
      </w:pPr>
    </w:p>
    <w:p w:rsidR="00D661DB" w:rsidRPr="007F09C8" w:rsidRDefault="00D661DB" w:rsidP="002F0AFE">
      <w:pPr>
        <w:pStyle w:val="PargrafodaLista"/>
        <w:numPr>
          <w:ilvl w:val="0"/>
          <w:numId w:val="4"/>
        </w:numPr>
        <w:tabs>
          <w:tab w:val="left" w:pos="-3402"/>
        </w:tabs>
        <w:autoSpaceDE w:val="0"/>
        <w:autoSpaceDN w:val="0"/>
        <w:adjustRightInd w:val="0"/>
        <w:spacing w:before="120" w:line="360" w:lineRule="auto"/>
        <w:jc w:val="both"/>
        <w:rPr>
          <w:rFonts w:ascii="Arial" w:hAnsi="Arial" w:cs="Arial"/>
          <w:vanish/>
        </w:rPr>
      </w:pPr>
    </w:p>
    <w:p w:rsidR="00D661DB" w:rsidRPr="007F09C8" w:rsidRDefault="00470685"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rPr>
      </w:pPr>
      <w:r w:rsidRPr="007F09C8">
        <w:rPr>
          <w:rFonts w:ascii="Arial" w:hAnsi="Arial" w:cs="Arial"/>
        </w:rPr>
        <w:t xml:space="preserve">Efetuar todos os pagamentos devidos à </w:t>
      </w:r>
      <w:r w:rsidR="00D661DB" w:rsidRPr="007F09C8">
        <w:rPr>
          <w:rFonts w:ascii="Arial" w:hAnsi="Arial" w:cs="Arial"/>
        </w:rPr>
        <w:t>CONTRATADA</w:t>
      </w:r>
      <w:r w:rsidRPr="007F09C8">
        <w:rPr>
          <w:rFonts w:ascii="Arial" w:hAnsi="Arial" w:cs="Arial"/>
        </w:rPr>
        <w:t>, nas condições estabelecidas.</w:t>
      </w:r>
    </w:p>
    <w:p w:rsidR="00D661DB" w:rsidRPr="007F09C8" w:rsidRDefault="00470685"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rPr>
      </w:pPr>
      <w:r w:rsidRPr="007F09C8">
        <w:rPr>
          <w:rFonts w:ascii="Arial" w:hAnsi="Arial" w:cs="Arial"/>
        </w:rPr>
        <w:t xml:space="preserve">Fiscalizar a execução </w:t>
      </w:r>
      <w:r w:rsidR="00D661DB" w:rsidRPr="007F09C8">
        <w:rPr>
          <w:rFonts w:ascii="Arial" w:hAnsi="Arial" w:cs="Arial"/>
        </w:rPr>
        <w:t>do Contrato</w:t>
      </w:r>
      <w:r w:rsidRPr="007F09C8">
        <w:rPr>
          <w:rFonts w:ascii="Arial" w:hAnsi="Arial" w:cs="Arial"/>
        </w:rPr>
        <w:t xml:space="preserve">, o que não fará cessar ou diminuir a responsabilidade da fornecedora pelo perfeito cumprimento das obrigações </w:t>
      </w:r>
      <w:r w:rsidRPr="007F09C8">
        <w:rPr>
          <w:rFonts w:ascii="Arial" w:hAnsi="Arial" w:cs="Arial"/>
        </w:rPr>
        <w:lastRenderedPageBreak/>
        <w:t>estipuladas, nem por quaisquer danos, inclusive quanto a terceiros, ou por irregularidades constatadas</w:t>
      </w:r>
      <w:r w:rsidR="00F86A44" w:rsidRPr="007F09C8">
        <w:rPr>
          <w:rFonts w:ascii="Arial" w:hAnsi="Arial" w:cs="Arial"/>
        </w:rPr>
        <w:t>.</w:t>
      </w:r>
    </w:p>
    <w:p w:rsidR="00D661DB" w:rsidRPr="007F09C8" w:rsidRDefault="00470685"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rPr>
      </w:pPr>
      <w:r w:rsidRPr="007F09C8">
        <w:rPr>
          <w:rFonts w:ascii="Arial" w:hAnsi="Arial" w:cs="Arial"/>
        </w:rPr>
        <w:t xml:space="preserve">Rejeitar todo e qualquer </w:t>
      </w:r>
      <w:r w:rsidR="007359AD" w:rsidRPr="007F09C8">
        <w:rPr>
          <w:rFonts w:ascii="Arial" w:hAnsi="Arial" w:cs="Arial"/>
        </w:rPr>
        <w:t>serviço</w:t>
      </w:r>
      <w:r w:rsidRPr="007F09C8">
        <w:rPr>
          <w:rFonts w:ascii="Arial" w:hAnsi="Arial" w:cs="Arial"/>
        </w:rPr>
        <w:t xml:space="preserve"> de má qualidade e em desconformidade com as especificações deste </w:t>
      </w:r>
      <w:r w:rsidR="00F86A44" w:rsidRPr="007F09C8">
        <w:rPr>
          <w:rFonts w:ascii="Arial" w:hAnsi="Arial" w:cs="Arial"/>
        </w:rPr>
        <w:t>edital.</w:t>
      </w:r>
    </w:p>
    <w:p w:rsidR="00C14905" w:rsidRPr="007F09C8" w:rsidRDefault="00470685"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rPr>
      </w:pPr>
      <w:r w:rsidRPr="007F09C8">
        <w:rPr>
          <w:rFonts w:ascii="Arial" w:hAnsi="Arial" w:cs="Arial"/>
        </w:rPr>
        <w:t>Efetuar o recebimento provisório e o recebimento definitivo do objeto.</w:t>
      </w:r>
    </w:p>
    <w:p w:rsidR="000E5309" w:rsidRPr="007F09C8" w:rsidRDefault="000E5309"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rPr>
      </w:pPr>
      <w:r w:rsidRPr="007F09C8">
        <w:rPr>
          <w:rFonts w:ascii="Arial" w:hAnsi="Arial" w:cs="Arial"/>
        </w:rPr>
        <w:t>Cumprir todas as suas obrigações, conforme estabelecido neste Termo de Referência.</w:t>
      </w:r>
    </w:p>
    <w:p w:rsidR="005E29F0" w:rsidRPr="007F09C8" w:rsidRDefault="005E29F0" w:rsidP="005E29F0">
      <w:pPr>
        <w:pStyle w:val="PargrafodaLista"/>
        <w:tabs>
          <w:tab w:val="left" w:pos="-3402"/>
        </w:tabs>
        <w:autoSpaceDE w:val="0"/>
        <w:autoSpaceDN w:val="0"/>
        <w:adjustRightInd w:val="0"/>
        <w:spacing w:before="120" w:line="360" w:lineRule="auto"/>
        <w:ind w:left="851"/>
        <w:jc w:val="both"/>
        <w:rPr>
          <w:rFonts w:ascii="Arial" w:hAnsi="Arial" w:cs="Arial"/>
        </w:rPr>
      </w:pPr>
    </w:p>
    <w:p w:rsidR="00C14905" w:rsidRPr="007F09C8" w:rsidRDefault="00C14905"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CRITÉRIO DE JULGAMENTO</w:t>
      </w:r>
    </w:p>
    <w:p w:rsidR="00AC5B06" w:rsidRPr="007F09C8" w:rsidRDefault="00AC5B06" w:rsidP="002F0AFE">
      <w:pPr>
        <w:pStyle w:val="PargrafodaLista"/>
        <w:numPr>
          <w:ilvl w:val="0"/>
          <w:numId w:val="18"/>
        </w:numPr>
        <w:spacing w:before="120" w:line="360" w:lineRule="auto"/>
        <w:jc w:val="both"/>
        <w:rPr>
          <w:rFonts w:ascii="Arial" w:hAnsi="Arial" w:cs="Arial"/>
          <w:vanish/>
        </w:rPr>
      </w:pPr>
    </w:p>
    <w:p w:rsidR="00C14905" w:rsidRPr="007F09C8" w:rsidRDefault="00C14905" w:rsidP="002F0AFE">
      <w:pPr>
        <w:pStyle w:val="PargrafodaLista"/>
        <w:numPr>
          <w:ilvl w:val="1"/>
          <w:numId w:val="18"/>
        </w:numPr>
        <w:spacing w:before="120" w:line="360" w:lineRule="auto"/>
        <w:ind w:left="851" w:hanging="851"/>
        <w:jc w:val="both"/>
        <w:rPr>
          <w:rFonts w:ascii="Arial" w:hAnsi="Arial" w:cs="Arial"/>
        </w:rPr>
      </w:pPr>
      <w:r w:rsidRPr="007F09C8">
        <w:rPr>
          <w:rFonts w:ascii="Arial" w:hAnsi="Arial" w:cs="Arial"/>
        </w:rPr>
        <w:t xml:space="preserve">O critério de julgamento será pelo MENOR PREÇO, representado pelo MENOR PREÇO </w:t>
      </w:r>
      <w:r w:rsidR="002970F8" w:rsidRPr="007F09C8">
        <w:rPr>
          <w:rFonts w:ascii="Arial" w:hAnsi="Arial" w:cs="Arial"/>
        </w:rPr>
        <w:t>TOTAL ofertado</w:t>
      </w:r>
      <w:r w:rsidRPr="007F09C8">
        <w:rPr>
          <w:rFonts w:ascii="Arial" w:hAnsi="Arial" w:cs="Arial"/>
        </w:rPr>
        <w:t>, desde que observadas às especificações e demais condições estabelecidas no Edital e seus anexos.</w:t>
      </w:r>
    </w:p>
    <w:p w:rsidR="007602FC" w:rsidRPr="007F09C8" w:rsidRDefault="007602FC"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PENALIDADES</w:t>
      </w:r>
    </w:p>
    <w:p w:rsidR="00AC5B06" w:rsidRPr="007F09C8" w:rsidRDefault="00AC5B06" w:rsidP="002F0AFE">
      <w:pPr>
        <w:pStyle w:val="PargrafodaLista"/>
        <w:numPr>
          <w:ilvl w:val="0"/>
          <w:numId w:val="4"/>
        </w:numPr>
        <w:tabs>
          <w:tab w:val="left" w:pos="-3402"/>
        </w:tabs>
        <w:autoSpaceDE w:val="0"/>
        <w:autoSpaceDN w:val="0"/>
        <w:adjustRightInd w:val="0"/>
        <w:spacing w:before="120" w:line="360" w:lineRule="auto"/>
        <w:jc w:val="both"/>
        <w:rPr>
          <w:rFonts w:ascii="Arial" w:hAnsi="Arial" w:cs="Arial"/>
          <w:vanish/>
        </w:rPr>
      </w:pPr>
    </w:p>
    <w:p w:rsidR="00AC5B06" w:rsidRPr="007F09C8" w:rsidRDefault="00AC5B06" w:rsidP="002F0AFE">
      <w:pPr>
        <w:pStyle w:val="PargrafodaLista"/>
        <w:numPr>
          <w:ilvl w:val="0"/>
          <w:numId w:val="4"/>
        </w:numPr>
        <w:tabs>
          <w:tab w:val="left" w:pos="-3402"/>
        </w:tabs>
        <w:autoSpaceDE w:val="0"/>
        <w:autoSpaceDN w:val="0"/>
        <w:adjustRightInd w:val="0"/>
        <w:spacing w:before="120" w:line="360" w:lineRule="auto"/>
        <w:jc w:val="both"/>
        <w:rPr>
          <w:rFonts w:ascii="Arial" w:hAnsi="Arial" w:cs="Arial"/>
          <w:vanish/>
        </w:rPr>
      </w:pPr>
    </w:p>
    <w:p w:rsidR="00AC5B06" w:rsidRPr="007F09C8" w:rsidRDefault="007602FC" w:rsidP="002F0AFE">
      <w:pPr>
        <w:pStyle w:val="PargrafodaLista"/>
        <w:numPr>
          <w:ilvl w:val="1"/>
          <w:numId w:val="4"/>
        </w:numPr>
        <w:tabs>
          <w:tab w:val="left" w:pos="-3402"/>
        </w:tabs>
        <w:autoSpaceDE w:val="0"/>
        <w:autoSpaceDN w:val="0"/>
        <w:adjustRightInd w:val="0"/>
        <w:spacing w:before="120" w:line="360" w:lineRule="auto"/>
        <w:ind w:left="851" w:hanging="851"/>
        <w:jc w:val="both"/>
        <w:rPr>
          <w:rFonts w:ascii="Arial" w:hAnsi="Arial" w:cs="Arial"/>
        </w:rPr>
      </w:pPr>
      <w:r w:rsidRPr="007F09C8">
        <w:rPr>
          <w:rFonts w:ascii="Arial" w:hAnsi="Arial" w:cs="Arial"/>
        </w:rPr>
        <w:t>O descumprimento de quaisquer cláusulas estabelecidas neste Termo de Referência sujeitará à aplicação das sanções previstas no edital</w:t>
      </w:r>
      <w:r w:rsidR="005E29F0" w:rsidRPr="007F09C8">
        <w:rPr>
          <w:rFonts w:ascii="Arial" w:hAnsi="Arial" w:cs="Arial"/>
        </w:rPr>
        <w:t xml:space="preserve"> e no contrato, conforme legislação de regência e Regulamento Interno de Licitações, Contratos e Convênios da Cesama</w:t>
      </w:r>
      <w:r w:rsidRPr="007F09C8">
        <w:rPr>
          <w:rFonts w:ascii="Arial" w:hAnsi="Arial" w:cs="Arial"/>
        </w:rPr>
        <w:t>.</w:t>
      </w:r>
    </w:p>
    <w:p w:rsidR="00383988" w:rsidRPr="007F09C8" w:rsidRDefault="00383988"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 xml:space="preserve">EXIGÊNCIAS PARA </w:t>
      </w:r>
      <w:r w:rsidR="00AC5B06" w:rsidRPr="007F09C8">
        <w:rPr>
          <w:rFonts w:cs="Arial"/>
          <w:b/>
          <w:sz w:val="24"/>
          <w:szCs w:val="24"/>
        </w:rPr>
        <w:t>PROPOSTA / HABILITAÇÃO</w:t>
      </w:r>
    </w:p>
    <w:p w:rsidR="00AC5B06" w:rsidRPr="007F09C8" w:rsidRDefault="00AC5B06" w:rsidP="002F0AFE">
      <w:pPr>
        <w:pStyle w:val="PargrafodaLista"/>
        <w:numPr>
          <w:ilvl w:val="0"/>
          <w:numId w:val="4"/>
        </w:numPr>
        <w:tabs>
          <w:tab w:val="left" w:pos="-3402"/>
        </w:tabs>
        <w:autoSpaceDE w:val="0"/>
        <w:autoSpaceDN w:val="0"/>
        <w:adjustRightInd w:val="0"/>
        <w:spacing w:before="120" w:line="360" w:lineRule="auto"/>
        <w:jc w:val="both"/>
        <w:rPr>
          <w:rFonts w:ascii="Arial" w:hAnsi="Arial" w:cs="Arial"/>
          <w:vanish/>
        </w:rPr>
      </w:pPr>
    </w:p>
    <w:p w:rsidR="009911FC" w:rsidRPr="007F09C8" w:rsidRDefault="00AC5B06" w:rsidP="002F0AFE">
      <w:pPr>
        <w:pStyle w:val="PargrafodaLista"/>
        <w:numPr>
          <w:ilvl w:val="1"/>
          <w:numId w:val="4"/>
        </w:numPr>
        <w:tabs>
          <w:tab w:val="left" w:pos="-3402"/>
        </w:tabs>
        <w:autoSpaceDE w:val="0"/>
        <w:autoSpaceDN w:val="0"/>
        <w:adjustRightInd w:val="0"/>
        <w:spacing w:before="120" w:line="360" w:lineRule="auto"/>
        <w:ind w:left="720"/>
        <w:jc w:val="both"/>
        <w:rPr>
          <w:rFonts w:ascii="Arial" w:hAnsi="Arial" w:cs="Arial"/>
        </w:rPr>
      </w:pPr>
      <w:r w:rsidRPr="007F09C8">
        <w:rPr>
          <w:rFonts w:ascii="Arial" w:hAnsi="Arial" w:cs="Arial"/>
        </w:rPr>
        <w:t xml:space="preserve">Em sua proposta comercial a empresa licitante deverá apresentar </w:t>
      </w:r>
      <w:r w:rsidR="00142360" w:rsidRPr="007F09C8">
        <w:rPr>
          <w:rFonts w:ascii="Arial" w:hAnsi="Arial" w:cs="Arial"/>
        </w:rPr>
        <w:t>os preços unitários e totais ofertados, conforme modelo constante no Edital.</w:t>
      </w:r>
    </w:p>
    <w:p w:rsidR="00142360" w:rsidRPr="007F09C8" w:rsidRDefault="00142360" w:rsidP="002F0AFE">
      <w:pPr>
        <w:pStyle w:val="PargrafodaLista"/>
        <w:numPr>
          <w:ilvl w:val="1"/>
          <w:numId w:val="4"/>
        </w:numPr>
        <w:tabs>
          <w:tab w:val="left" w:pos="-3402"/>
        </w:tabs>
        <w:autoSpaceDE w:val="0"/>
        <w:autoSpaceDN w:val="0"/>
        <w:adjustRightInd w:val="0"/>
        <w:spacing w:before="120" w:line="360" w:lineRule="auto"/>
        <w:ind w:left="720"/>
        <w:jc w:val="both"/>
        <w:rPr>
          <w:rFonts w:ascii="Arial" w:hAnsi="Arial" w:cs="Arial"/>
        </w:rPr>
      </w:pPr>
      <w:r w:rsidRPr="007F09C8">
        <w:rPr>
          <w:rFonts w:ascii="Arial" w:hAnsi="Arial" w:cs="Arial"/>
        </w:rPr>
        <w:t xml:space="preserve">Após a etapa de lances, a empresa classificada em primeiro lugar deverá </w:t>
      </w:r>
      <w:r w:rsidR="002D77AC" w:rsidRPr="007F09C8">
        <w:rPr>
          <w:rFonts w:ascii="Arial" w:hAnsi="Arial" w:cs="Arial"/>
        </w:rPr>
        <w:t>demonstrar</w:t>
      </w:r>
      <w:r w:rsidRPr="007F09C8">
        <w:rPr>
          <w:rFonts w:ascii="Arial" w:hAnsi="Arial" w:cs="Arial"/>
        </w:rPr>
        <w:t xml:space="preserve"> as </w:t>
      </w:r>
      <w:r w:rsidR="002D77AC" w:rsidRPr="007F09C8">
        <w:rPr>
          <w:rFonts w:ascii="Arial" w:hAnsi="Arial" w:cs="Arial"/>
        </w:rPr>
        <w:t>funcionalidades</w:t>
      </w:r>
      <w:r w:rsidRPr="007F09C8">
        <w:rPr>
          <w:rFonts w:ascii="Arial" w:hAnsi="Arial" w:cs="Arial"/>
        </w:rPr>
        <w:t xml:space="preserve"> do sistema ofertado, para fins de avaliação de sua conformidade com o disposto n</w:t>
      </w:r>
      <w:r w:rsidR="00713775" w:rsidRPr="007F09C8">
        <w:rPr>
          <w:rFonts w:ascii="Arial" w:hAnsi="Arial" w:cs="Arial"/>
        </w:rPr>
        <w:t>este</w:t>
      </w:r>
      <w:r w:rsidRPr="007F09C8">
        <w:rPr>
          <w:rFonts w:ascii="Arial" w:hAnsi="Arial" w:cs="Arial"/>
        </w:rPr>
        <w:t xml:space="preserve"> Termo de Referência. A</w:t>
      </w:r>
      <w:r w:rsidR="00202ED9" w:rsidRPr="007F09C8">
        <w:rPr>
          <w:rFonts w:ascii="Arial" w:hAnsi="Arial" w:cs="Arial"/>
        </w:rPr>
        <w:t xml:space="preserve"> demonstração será realizada por videoconferência,</w:t>
      </w:r>
      <w:r w:rsidR="00FE327A" w:rsidRPr="007F09C8">
        <w:rPr>
          <w:rFonts w:ascii="Arial" w:hAnsi="Arial" w:cs="Arial"/>
        </w:rPr>
        <w:t xml:space="preserve"> em no máximo 5 (cinco) dias úteis a contar da data da classificação,</w:t>
      </w:r>
      <w:r w:rsidR="00202ED9" w:rsidRPr="007F09C8">
        <w:rPr>
          <w:rFonts w:ascii="Arial" w:hAnsi="Arial" w:cs="Arial"/>
        </w:rPr>
        <w:t xml:space="preserve"> em data e horário marcado pela </w:t>
      </w:r>
      <w:r w:rsidR="00FE327A" w:rsidRPr="007F09C8">
        <w:rPr>
          <w:rFonts w:ascii="Arial" w:hAnsi="Arial" w:cs="Arial"/>
        </w:rPr>
        <w:t>Comissão</w:t>
      </w:r>
      <w:r w:rsidR="00202ED9" w:rsidRPr="007F09C8">
        <w:rPr>
          <w:rFonts w:ascii="Arial" w:hAnsi="Arial" w:cs="Arial"/>
        </w:rPr>
        <w:t xml:space="preserve"> da Cesama responsável pela avaliação da proposta</w:t>
      </w:r>
      <w:r w:rsidR="00FE327A" w:rsidRPr="007F09C8">
        <w:rPr>
          <w:rFonts w:ascii="Arial" w:hAnsi="Arial" w:cs="Arial"/>
        </w:rPr>
        <w:t>.</w:t>
      </w:r>
    </w:p>
    <w:p w:rsidR="00FE327A" w:rsidRPr="007F09C8" w:rsidRDefault="00FE327A" w:rsidP="00FE327A">
      <w:pPr>
        <w:pStyle w:val="PargrafodaLista"/>
        <w:numPr>
          <w:ilvl w:val="2"/>
          <w:numId w:val="4"/>
        </w:numPr>
        <w:tabs>
          <w:tab w:val="left" w:pos="-3402"/>
          <w:tab w:val="left" w:pos="0"/>
        </w:tabs>
        <w:autoSpaceDE w:val="0"/>
        <w:autoSpaceDN w:val="0"/>
        <w:adjustRightInd w:val="0"/>
        <w:spacing w:before="120" w:line="360" w:lineRule="auto"/>
        <w:ind w:left="851" w:hanging="851"/>
        <w:jc w:val="both"/>
        <w:rPr>
          <w:rFonts w:ascii="Arial" w:hAnsi="Arial" w:cs="Arial"/>
        </w:rPr>
      </w:pPr>
      <w:r w:rsidRPr="007F09C8">
        <w:rPr>
          <w:rFonts w:ascii="Arial" w:hAnsi="Arial" w:cs="Arial"/>
        </w:rPr>
        <w:lastRenderedPageBreak/>
        <w:t xml:space="preserve">A </w:t>
      </w:r>
      <w:r w:rsidR="00713775" w:rsidRPr="007F09C8">
        <w:rPr>
          <w:rFonts w:ascii="Arial" w:hAnsi="Arial" w:cs="Arial"/>
        </w:rPr>
        <w:t>Comissão da Cesama responsável pela avaliação da proposta</w:t>
      </w:r>
      <w:r w:rsidRPr="007F09C8">
        <w:rPr>
          <w:rFonts w:ascii="Arial" w:hAnsi="Arial" w:cs="Arial"/>
        </w:rPr>
        <w:t xml:space="preserve"> emitirá </w:t>
      </w:r>
      <w:r w:rsidR="00C015F2" w:rsidRPr="007F09C8">
        <w:rPr>
          <w:rFonts w:ascii="Arial" w:hAnsi="Arial" w:cs="Arial"/>
        </w:rPr>
        <w:t>uma nota técnica</w:t>
      </w:r>
      <w:r w:rsidRPr="007F09C8">
        <w:rPr>
          <w:rFonts w:ascii="Arial" w:hAnsi="Arial" w:cs="Arial"/>
        </w:rPr>
        <w:t xml:space="preserve"> informando se o sistema apresentado pela </w:t>
      </w:r>
      <w:r w:rsidR="00713775" w:rsidRPr="007F09C8">
        <w:rPr>
          <w:rFonts w:ascii="Arial" w:hAnsi="Arial" w:cs="Arial"/>
        </w:rPr>
        <w:t xml:space="preserve">empresa </w:t>
      </w:r>
      <w:r w:rsidRPr="007F09C8">
        <w:rPr>
          <w:rFonts w:ascii="Arial" w:hAnsi="Arial" w:cs="Arial"/>
        </w:rPr>
        <w:t>licitante classificada em primeiro lugar atende aos requisitos exigidos no Termo de Referência. Em caso negativo, será avaliado o sistema da licitante classificada em segundo lugar e assim, sucessivamente, até que algum sistema apresentado atenda aos requisitos técnicos deste instrumento.</w:t>
      </w:r>
    </w:p>
    <w:p w:rsidR="00FE327A" w:rsidRPr="007F09C8" w:rsidRDefault="00FE327A" w:rsidP="00FE327A">
      <w:pPr>
        <w:pStyle w:val="PargrafodaLista"/>
        <w:numPr>
          <w:ilvl w:val="2"/>
          <w:numId w:val="4"/>
        </w:numPr>
        <w:tabs>
          <w:tab w:val="left" w:pos="-3402"/>
          <w:tab w:val="left" w:pos="0"/>
        </w:tabs>
        <w:autoSpaceDE w:val="0"/>
        <w:autoSpaceDN w:val="0"/>
        <w:adjustRightInd w:val="0"/>
        <w:spacing w:before="120" w:line="360" w:lineRule="auto"/>
        <w:ind w:left="851" w:hanging="851"/>
        <w:jc w:val="both"/>
        <w:rPr>
          <w:rFonts w:ascii="Arial" w:hAnsi="Arial" w:cs="Arial"/>
        </w:rPr>
      </w:pPr>
      <w:r w:rsidRPr="007F09C8">
        <w:rPr>
          <w:rFonts w:ascii="Arial" w:hAnsi="Arial" w:cs="Arial"/>
        </w:rPr>
        <w:t>As demais licitantes poderão acompanhar a apresentação da licitante classificada em primeiro lugar como convidadas e, portanto, sem direito a manifestação durante a reunião, cabendo ao Pregoeiro, mediante informação da Comissão, informar aos participantes do certame a data da apresentação.</w:t>
      </w:r>
    </w:p>
    <w:p w:rsidR="00AC5B06" w:rsidRPr="007F09C8" w:rsidRDefault="00AC5B06" w:rsidP="002F0AFE">
      <w:pPr>
        <w:pStyle w:val="PargrafodaLista"/>
        <w:numPr>
          <w:ilvl w:val="1"/>
          <w:numId w:val="4"/>
        </w:numPr>
        <w:tabs>
          <w:tab w:val="left" w:pos="-3402"/>
        </w:tabs>
        <w:autoSpaceDE w:val="0"/>
        <w:autoSpaceDN w:val="0"/>
        <w:adjustRightInd w:val="0"/>
        <w:spacing w:before="120" w:line="360" w:lineRule="auto"/>
        <w:ind w:left="720"/>
        <w:jc w:val="both"/>
        <w:rPr>
          <w:rFonts w:ascii="Arial" w:hAnsi="Arial" w:cs="Arial"/>
        </w:rPr>
      </w:pPr>
      <w:r w:rsidRPr="007F09C8">
        <w:rPr>
          <w:rFonts w:ascii="Arial" w:hAnsi="Arial" w:cs="Arial"/>
        </w:rPr>
        <w:t>Para habilitação a empresa licitante deverá apresentar</w:t>
      </w:r>
      <w:r w:rsidR="009B05DA" w:rsidRPr="007F09C8">
        <w:rPr>
          <w:rFonts w:ascii="Arial" w:hAnsi="Arial" w:cs="Arial"/>
        </w:rPr>
        <w:t>, no mínimo, 01 (um) atestado de capacidade técnica fornecido por pessoa jurídica de direito público ou privado, comprovando ter a empresa licitante executado serviços compatíveis com características semelhantes ao objeto desta licitação. O atestado, contendo a identificação do signatário, deve ser apresentado em papel timbrado da pessoa jurídica e deve indicar os serviços e os prazos das atividades executadas ou em execução pela licitante.</w:t>
      </w:r>
      <w:r w:rsidR="009B05DA" w:rsidRPr="007F09C8">
        <w:rPr>
          <w:rFonts w:ascii="Arial" w:hAnsi="Arial" w:cs="Arial"/>
          <w:b/>
        </w:rPr>
        <w:t>O atestado deverá comprovar a execução de serviços considerando a utilização do sistema por, pelo menos, 150 (cento e cinquenta) usuários simultaneamente</w:t>
      </w:r>
      <w:r w:rsidR="009B05DA" w:rsidRPr="007F09C8">
        <w:rPr>
          <w:rFonts w:ascii="Arial" w:hAnsi="Arial" w:cs="Arial"/>
        </w:rPr>
        <w:t>.</w:t>
      </w:r>
      <w:r w:rsidR="008749C6" w:rsidRPr="007F09C8">
        <w:rPr>
          <w:rFonts w:ascii="Arial" w:hAnsi="Arial" w:cs="Arial"/>
        </w:rPr>
        <w:t xml:space="preserve"> Não será admitido o somatório de atestados.</w:t>
      </w:r>
    </w:p>
    <w:p w:rsidR="008749C6" w:rsidRPr="007F09C8" w:rsidRDefault="008749C6" w:rsidP="008749C6">
      <w:pPr>
        <w:pStyle w:val="PargrafodaLista"/>
        <w:numPr>
          <w:ilvl w:val="2"/>
          <w:numId w:val="4"/>
        </w:numPr>
        <w:tabs>
          <w:tab w:val="left" w:pos="-3402"/>
          <w:tab w:val="left" w:pos="0"/>
        </w:tabs>
        <w:autoSpaceDE w:val="0"/>
        <w:autoSpaceDN w:val="0"/>
        <w:adjustRightInd w:val="0"/>
        <w:spacing w:before="120" w:line="360" w:lineRule="auto"/>
        <w:ind w:left="851" w:hanging="851"/>
        <w:jc w:val="both"/>
        <w:rPr>
          <w:rFonts w:ascii="Arial" w:hAnsi="Arial" w:cs="Arial"/>
        </w:rPr>
      </w:pPr>
      <w:bookmarkStart w:id="0" w:name="_GoBack"/>
      <w:r w:rsidRPr="007F09C8">
        <w:rPr>
          <w:rFonts w:ascii="Arial" w:hAnsi="Arial" w:cs="Arial"/>
        </w:rPr>
        <w:t xml:space="preserve">A exigência constante no item 11.3 se faz necessária para buscar garantir que a empresa vencedora da licitação execute os serviços ao encontro das necessidades da empresa. Portanto, esta tem o condão se asseverar que o sistema contratado pela Cesama por meio deste certame irá possibilitar o uso simultâneoda plataforma pelos empregados e colaboradores da companhia, de modo eficaz, sem falhas ou interrupções no acessoque venham a impedir sua utilização, por força do número de usuários conectados ao mesmo tempo. Considerando que a exigência tem amparo na jurisprudência do Tribunal de Contas da União e que a mesma não se demonstra excessiva ou abusiva, já que o número de usuários está expresso </w:t>
      </w:r>
      <w:r w:rsidRPr="007F09C8">
        <w:rPr>
          <w:rFonts w:ascii="Arial" w:hAnsi="Arial" w:cs="Arial"/>
        </w:rPr>
        <w:lastRenderedPageBreak/>
        <w:t>no item 4.13.6 do TR, garantindo transparência e objetividade ao que a Cesama pretende contratar, esta não restringe o caráter competitivo da licitação.</w:t>
      </w:r>
    </w:p>
    <w:p w:rsidR="008749C6" w:rsidRPr="007F09C8" w:rsidRDefault="00983DE3" w:rsidP="009E443C">
      <w:pPr>
        <w:pStyle w:val="PargrafodaLista"/>
        <w:numPr>
          <w:ilvl w:val="2"/>
          <w:numId w:val="4"/>
        </w:numPr>
        <w:tabs>
          <w:tab w:val="left" w:pos="-3402"/>
          <w:tab w:val="left" w:pos="0"/>
        </w:tabs>
        <w:autoSpaceDE w:val="0"/>
        <w:autoSpaceDN w:val="0"/>
        <w:adjustRightInd w:val="0"/>
        <w:spacing w:before="120" w:line="360" w:lineRule="auto"/>
        <w:ind w:left="851" w:hanging="851"/>
        <w:jc w:val="both"/>
        <w:rPr>
          <w:rFonts w:ascii="Arial" w:hAnsi="Arial" w:cs="Arial"/>
        </w:rPr>
      </w:pPr>
      <w:r w:rsidRPr="007F09C8">
        <w:rPr>
          <w:rFonts w:ascii="Arial" w:hAnsi="Arial" w:cs="Arial"/>
          <w:lang w:eastAsia="pt-BR"/>
        </w:rPr>
        <w:t>Acerca da qualificação técnico-operacional, não será admitido neste certame o somatório de atestados, com o condão de comprovar a exigência estabelecida no item 11.3 do Termo de Referência. No caso em tela, a comprovação de que a empresa licitante executou os serviços considerando o acesso simultâneo de números menores de usuários, não a capacita para a execução do objeto desta licitação. Assim, admitir a soma de atestados não se configura como o mais adequado para avaliar a capacidade técnico-operacional das empresas participantes do certame, dentre as quais uma poderá ser declarada vencedora e executora do contrato. De forma prática, caso a empresa execute dez contratos considerando o acesso ao sistema de trinta usuários simultaneamente, fica comprovada sua expertise para executar somente os quantitativos de cada contrato, individualmente, e não necessariamente capacita a empresa para a execução dos serviços considerando 300 acessos simultâneos, mesmo que estes dez contratos sejam executados de forma concomitante, já que o sistema, pela sua característica, considera o número de usuários cadastrados e habilitados acessando, ao mesmo tempo, a plataforma contratada e configurada para a Cesama.</w:t>
      </w:r>
    </w:p>
    <w:bookmarkEnd w:id="0"/>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E13B8C" w:rsidRPr="007F09C8" w:rsidRDefault="00E13B8C" w:rsidP="002F0AFE">
      <w:pPr>
        <w:pStyle w:val="PargrafodaLista"/>
        <w:numPr>
          <w:ilvl w:val="0"/>
          <w:numId w:val="4"/>
        </w:numPr>
        <w:autoSpaceDE w:val="0"/>
        <w:autoSpaceDN w:val="0"/>
        <w:adjustRightInd w:val="0"/>
        <w:spacing w:before="120" w:line="360" w:lineRule="auto"/>
        <w:ind w:left="0" w:firstLine="0"/>
        <w:jc w:val="both"/>
        <w:rPr>
          <w:b/>
          <w:vanish/>
        </w:rPr>
      </w:pPr>
    </w:p>
    <w:p w:rsidR="00086653" w:rsidRPr="007F09C8" w:rsidRDefault="00086653"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CONDIÇÕES GERAIS DO CONTRATO</w:t>
      </w:r>
    </w:p>
    <w:p w:rsidR="002F1B1A" w:rsidRPr="007F09C8" w:rsidRDefault="002F1B1A" w:rsidP="002F0AFE">
      <w:pPr>
        <w:pStyle w:val="PargrafodaLista"/>
        <w:numPr>
          <w:ilvl w:val="0"/>
          <w:numId w:val="22"/>
        </w:numPr>
        <w:spacing w:before="120" w:line="360" w:lineRule="auto"/>
        <w:jc w:val="both"/>
        <w:rPr>
          <w:rFonts w:ascii="Arial" w:hAnsi="Arial" w:cs="Arial"/>
          <w:iCs/>
          <w:vanish/>
        </w:rPr>
      </w:pPr>
    </w:p>
    <w:p w:rsidR="002F1B1A" w:rsidRPr="007F09C8" w:rsidRDefault="002F1B1A" w:rsidP="002F0AFE">
      <w:pPr>
        <w:pStyle w:val="PargrafodaLista"/>
        <w:numPr>
          <w:ilvl w:val="0"/>
          <w:numId w:val="22"/>
        </w:numPr>
        <w:spacing w:before="120" w:line="360" w:lineRule="auto"/>
        <w:jc w:val="both"/>
        <w:rPr>
          <w:rFonts w:ascii="Arial" w:hAnsi="Arial" w:cs="Arial"/>
          <w:iCs/>
          <w:vanish/>
        </w:rPr>
      </w:pPr>
    </w:p>
    <w:p w:rsidR="002F1B1A" w:rsidRPr="007F09C8" w:rsidRDefault="002F1B1A" w:rsidP="002F0AFE">
      <w:pPr>
        <w:pStyle w:val="PargrafodaLista"/>
        <w:numPr>
          <w:ilvl w:val="0"/>
          <w:numId w:val="22"/>
        </w:numPr>
        <w:spacing w:before="120" w:line="360" w:lineRule="auto"/>
        <w:jc w:val="both"/>
        <w:rPr>
          <w:rFonts w:ascii="Arial" w:hAnsi="Arial" w:cs="Arial"/>
          <w:iCs/>
          <w:vanish/>
        </w:rPr>
      </w:pPr>
    </w:p>
    <w:p w:rsidR="002F1B1A" w:rsidRPr="007F09C8" w:rsidRDefault="002F1B1A" w:rsidP="002F0AFE">
      <w:pPr>
        <w:pStyle w:val="PargrafodaLista"/>
        <w:numPr>
          <w:ilvl w:val="0"/>
          <w:numId w:val="22"/>
        </w:numPr>
        <w:spacing w:before="120" w:line="360" w:lineRule="auto"/>
        <w:jc w:val="both"/>
        <w:rPr>
          <w:rFonts w:ascii="Arial" w:hAnsi="Arial" w:cs="Arial"/>
          <w:iCs/>
          <w:vanish/>
        </w:rPr>
      </w:pPr>
    </w:p>
    <w:p w:rsidR="002F1B1A" w:rsidRPr="007F09C8" w:rsidRDefault="002F1B1A" w:rsidP="002F0AFE">
      <w:pPr>
        <w:pStyle w:val="PargrafodaLista"/>
        <w:numPr>
          <w:ilvl w:val="0"/>
          <w:numId w:val="22"/>
        </w:numPr>
        <w:spacing w:before="120" w:line="360" w:lineRule="auto"/>
        <w:jc w:val="both"/>
        <w:rPr>
          <w:rFonts w:ascii="Arial" w:hAnsi="Arial" w:cs="Arial"/>
          <w:iCs/>
          <w:vanish/>
        </w:rPr>
      </w:pPr>
    </w:p>
    <w:p w:rsidR="004236C3" w:rsidRPr="007F09C8" w:rsidRDefault="00086653" w:rsidP="002F0AFE">
      <w:pPr>
        <w:pStyle w:val="Recuodecorpodetexto2"/>
        <w:numPr>
          <w:ilvl w:val="1"/>
          <w:numId w:val="22"/>
        </w:numPr>
        <w:spacing w:after="0" w:line="360" w:lineRule="auto"/>
        <w:ind w:left="720"/>
        <w:rPr>
          <w:szCs w:val="24"/>
        </w:rPr>
      </w:pPr>
      <w:r w:rsidRPr="007F09C8">
        <w:rPr>
          <w:szCs w:val="24"/>
        </w:rPr>
        <w:t>O Contrato obedecerá às disposições da Lei Federal nº 13.303 de 30/06/2016 e alterações posteriores, bem como as disposições do Edital e preceitos do direito privado, no que concerne à sua execução, al</w:t>
      </w:r>
      <w:r w:rsidR="004236C3" w:rsidRPr="007F09C8">
        <w:rPr>
          <w:szCs w:val="24"/>
        </w:rPr>
        <w:t>teração, inexecução ou rescisão.</w:t>
      </w:r>
    </w:p>
    <w:p w:rsidR="004236C3" w:rsidRPr="007F09C8" w:rsidRDefault="00086653" w:rsidP="002F0AFE">
      <w:pPr>
        <w:pStyle w:val="Recuodecorpodetexto2"/>
        <w:numPr>
          <w:ilvl w:val="1"/>
          <w:numId w:val="22"/>
        </w:numPr>
        <w:spacing w:after="0" w:line="360" w:lineRule="auto"/>
        <w:ind w:left="720"/>
        <w:rPr>
          <w:szCs w:val="24"/>
        </w:rPr>
      </w:pPr>
      <w:r w:rsidRPr="007F09C8">
        <w:rPr>
          <w:szCs w:val="24"/>
        </w:rPr>
        <w:t>São partes integrantes do Contrato, independente de transcrição, o Aviso de Licitação, o Edital e seus anexos, o Termo de Referência e a proposta do licitante vencedor e seus anexos.</w:t>
      </w:r>
    </w:p>
    <w:p w:rsidR="00912548" w:rsidRPr="007F09C8" w:rsidRDefault="00912548" w:rsidP="002F0AFE">
      <w:pPr>
        <w:numPr>
          <w:ilvl w:val="1"/>
          <w:numId w:val="22"/>
        </w:numPr>
        <w:spacing w:before="120" w:line="360" w:lineRule="auto"/>
        <w:ind w:left="709" w:hanging="709"/>
        <w:rPr>
          <w:rFonts w:eastAsia="Arial Unicode MS" w:cs="Arial"/>
          <w:bCs/>
          <w:sz w:val="24"/>
          <w:szCs w:val="24"/>
        </w:rPr>
      </w:pPr>
      <w:r w:rsidRPr="007F09C8">
        <w:rPr>
          <w:rFonts w:eastAsia="Arial Unicode MS" w:cs="Arial"/>
          <w:bCs/>
          <w:sz w:val="24"/>
          <w:szCs w:val="24"/>
        </w:rPr>
        <w:lastRenderedPageBreak/>
        <w:t>A vigência do presente Contrato será a partir da data da sua assinatura até o término do prazo de execução do objeto especificado neste instrumento.</w:t>
      </w:r>
    </w:p>
    <w:p w:rsidR="00086653" w:rsidRPr="007F09C8" w:rsidRDefault="00086653" w:rsidP="002F0AFE">
      <w:pPr>
        <w:numPr>
          <w:ilvl w:val="1"/>
          <w:numId w:val="26"/>
        </w:numPr>
        <w:tabs>
          <w:tab w:val="left" w:pos="-993"/>
        </w:tabs>
        <w:spacing w:before="120" w:line="360" w:lineRule="auto"/>
        <w:ind w:left="709" w:hanging="709"/>
        <w:rPr>
          <w:rFonts w:eastAsia="Arial Unicode MS" w:cs="Arial"/>
          <w:bCs/>
          <w:sz w:val="24"/>
          <w:szCs w:val="24"/>
        </w:rPr>
      </w:pPr>
      <w:r w:rsidRPr="007F09C8">
        <w:rPr>
          <w:rFonts w:cs="Arial"/>
          <w:sz w:val="24"/>
          <w:szCs w:val="24"/>
          <w:lang w:eastAsia="pt-BR"/>
        </w:rPr>
        <w:t xml:space="preserve">O </w:t>
      </w:r>
      <w:r w:rsidRPr="007F09C8">
        <w:rPr>
          <w:rFonts w:cs="Arial"/>
          <w:b/>
          <w:sz w:val="24"/>
          <w:szCs w:val="24"/>
          <w:lang w:eastAsia="pt-BR"/>
        </w:rPr>
        <w:t>prazo de execução do objeto será de 12 (doze) meses</w:t>
      </w:r>
      <w:r w:rsidR="00C015F2" w:rsidRPr="007F09C8">
        <w:rPr>
          <w:rFonts w:cs="Arial"/>
          <w:sz w:val="24"/>
          <w:szCs w:val="24"/>
          <w:lang w:eastAsia="pt-BR"/>
        </w:rPr>
        <w:t xml:space="preserve"> contad</w:t>
      </w:r>
      <w:r w:rsidRPr="007F09C8">
        <w:rPr>
          <w:rFonts w:cs="Arial"/>
          <w:sz w:val="24"/>
          <w:szCs w:val="24"/>
          <w:lang w:eastAsia="pt-BR"/>
        </w:rPr>
        <w:t>os a partir da emissão da Ordem de Serviço pelo departamento competente, após a assinatura do Contrato.</w:t>
      </w:r>
    </w:p>
    <w:p w:rsidR="00912548" w:rsidRPr="007F09C8" w:rsidRDefault="00912548" w:rsidP="002F0AFE">
      <w:pPr>
        <w:pStyle w:val="PargrafodaLista"/>
        <w:numPr>
          <w:ilvl w:val="1"/>
          <w:numId w:val="26"/>
        </w:numPr>
        <w:spacing w:before="120" w:line="360" w:lineRule="auto"/>
        <w:ind w:left="709" w:hanging="709"/>
        <w:jc w:val="both"/>
        <w:rPr>
          <w:rFonts w:ascii="Arial" w:hAnsi="Arial" w:cs="Arial"/>
          <w:bCs/>
        </w:rPr>
      </w:pPr>
      <w:r w:rsidRPr="007F09C8">
        <w:rPr>
          <w:rFonts w:ascii="Arial" w:hAnsi="Arial" w:cs="Arial"/>
          <w:bCs/>
        </w:rPr>
        <w:t xml:space="preserve">A CONTRATADA deverá prover o fornecimento, instalação, configurações, </w:t>
      </w:r>
      <w:r w:rsidR="002970F8" w:rsidRPr="007F09C8">
        <w:rPr>
          <w:rFonts w:ascii="Arial" w:hAnsi="Arial" w:cs="Arial"/>
          <w:bCs/>
        </w:rPr>
        <w:t xml:space="preserve">parametrizações, </w:t>
      </w:r>
      <w:r w:rsidRPr="007F09C8">
        <w:rPr>
          <w:rFonts w:ascii="Arial" w:hAnsi="Arial" w:cs="Arial"/>
          <w:bCs/>
        </w:rPr>
        <w:t xml:space="preserve">treinamentos e testes </w:t>
      </w:r>
      <w:r w:rsidRPr="007F09C8">
        <w:rPr>
          <w:rFonts w:ascii="Arial" w:hAnsi="Arial" w:cs="Arial"/>
          <w:b/>
          <w:bCs/>
        </w:rPr>
        <w:t xml:space="preserve">no prazo máximo de </w:t>
      </w:r>
      <w:r w:rsidR="002970F8" w:rsidRPr="007F09C8">
        <w:rPr>
          <w:rFonts w:ascii="Arial" w:hAnsi="Arial" w:cs="Arial"/>
          <w:b/>
          <w:bCs/>
        </w:rPr>
        <w:t>3</w:t>
      </w:r>
      <w:r w:rsidRPr="007F09C8">
        <w:rPr>
          <w:rFonts w:ascii="Arial" w:hAnsi="Arial" w:cs="Arial"/>
          <w:b/>
          <w:bCs/>
        </w:rPr>
        <w:t>0 (</w:t>
      </w:r>
      <w:r w:rsidR="002970F8" w:rsidRPr="007F09C8">
        <w:rPr>
          <w:rFonts w:ascii="Arial" w:hAnsi="Arial" w:cs="Arial"/>
          <w:b/>
          <w:bCs/>
        </w:rPr>
        <w:t>trinta</w:t>
      </w:r>
      <w:r w:rsidRPr="007F09C8">
        <w:rPr>
          <w:rFonts w:ascii="Arial" w:hAnsi="Arial" w:cs="Arial"/>
          <w:b/>
          <w:bCs/>
        </w:rPr>
        <w:t xml:space="preserve">) dias corridos </w:t>
      </w:r>
      <w:r w:rsidRPr="007F09C8">
        <w:rPr>
          <w:rFonts w:ascii="Arial" w:hAnsi="Arial" w:cs="Arial"/>
          <w:bCs/>
        </w:rPr>
        <w:t>a partir da emissão da ordem de serviço, após a assinatura do Contrato.</w:t>
      </w:r>
    </w:p>
    <w:p w:rsidR="00912548" w:rsidRPr="007F09C8" w:rsidRDefault="00912548" w:rsidP="002F0AFE">
      <w:pPr>
        <w:pStyle w:val="PargrafodaLista"/>
        <w:numPr>
          <w:ilvl w:val="0"/>
          <w:numId w:val="24"/>
        </w:numPr>
        <w:tabs>
          <w:tab w:val="left" w:pos="-3119"/>
          <w:tab w:val="left" w:pos="851"/>
        </w:tabs>
        <w:spacing w:before="120" w:line="360" w:lineRule="auto"/>
        <w:jc w:val="both"/>
        <w:rPr>
          <w:rFonts w:cs="Arial"/>
          <w:bCs/>
          <w:vanish/>
        </w:rPr>
      </w:pPr>
    </w:p>
    <w:p w:rsidR="00912548" w:rsidRPr="007F09C8" w:rsidRDefault="00912548" w:rsidP="002F0AFE">
      <w:pPr>
        <w:pStyle w:val="PargrafodaLista"/>
        <w:numPr>
          <w:ilvl w:val="1"/>
          <w:numId w:val="24"/>
        </w:numPr>
        <w:tabs>
          <w:tab w:val="left" w:pos="-3119"/>
          <w:tab w:val="left" w:pos="851"/>
        </w:tabs>
        <w:spacing w:before="120" w:line="360" w:lineRule="auto"/>
        <w:jc w:val="both"/>
        <w:rPr>
          <w:rFonts w:cs="Arial"/>
          <w:bCs/>
          <w:vanish/>
        </w:rPr>
      </w:pPr>
    </w:p>
    <w:p w:rsidR="00912548" w:rsidRPr="007F09C8" w:rsidRDefault="00912548" w:rsidP="002F0AFE">
      <w:pPr>
        <w:pStyle w:val="PargrafodaLista"/>
        <w:numPr>
          <w:ilvl w:val="1"/>
          <w:numId w:val="24"/>
        </w:numPr>
        <w:tabs>
          <w:tab w:val="left" w:pos="-3119"/>
          <w:tab w:val="left" w:pos="851"/>
        </w:tabs>
        <w:spacing w:before="120" w:line="360" w:lineRule="auto"/>
        <w:jc w:val="both"/>
        <w:rPr>
          <w:rFonts w:cs="Arial"/>
          <w:bCs/>
          <w:vanish/>
        </w:rPr>
      </w:pPr>
    </w:p>
    <w:p w:rsidR="00912548" w:rsidRPr="007F09C8" w:rsidRDefault="00086653" w:rsidP="002F0AFE">
      <w:pPr>
        <w:pStyle w:val="PargrafodaLista"/>
        <w:numPr>
          <w:ilvl w:val="1"/>
          <w:numId w:val="24"/>
        </w:numPr>
        <w:tabs>
          <w:tab w:val="left" w:pos="-3119"/>
        </w:tabs>
        <w:spacing w:before="120" w:line="360" w:lineRule="auto"/>
        <w:jc w:val="both"/>
        <w:rPr>
          <w:rFonts w:ascii="Arial" w:hAnsi="Arial" w:cs="Arial"/>
          <w:shd w:val="clear" w:color="auto" w:fill="FFFFFF"/>
        </w:rPr>
      </w:pPr>
      <w:r w:rsidRPr="007F09C8">
        <w:rPr>
          <w:rFonts w:ascii="Arial" w:hAnsi="Arial" w:cs="Arial"/>
          <w:bCs/>
        </w:rPr>
        <w:t xml:space="preserve">O Contrato poderá ser prorrogado </w:t>
      </w:r>
      <w:r w:rsidRPr="007F09C8">
        <w:rPr>
          <w:rFonts w:ascii="Arial" w:hAnsi="Arial" w:cs="Arial"/>
          <w:shd w:val="clear" w:color="auto" w:fill="FFFFFF"/>
        </w:rPr>
        <w:t xml:space="preserve">nos termos do </w:t>
      </w:r>
      <w:r w:rsidRPr="007F09C8">
        <w:rPr>
          <w:rFonts w:ascii="Arial" w:hAnsi="Arial" w:cs="Arial"/>
          <w:b/>
          <w:shd w:val="clear" w:color="auto" w:fill="FFFFFF"/>
        </w:rPr>
        <w:t>art. 71 da Lei Federal 13.303/06</w:t>
      </w:r>
      <w:r w:rsidRPr="007F09C8">
        <w:rPr>
          <w:rFonts w:ascii="Arial" w:hAnsi="Arial" w:cs="Arial"/>
          <w:shd w:val="clear" w:color="auto" w:fill="FFFFFF"/>
        </w:rPr>
        <w:t>, desde que os serviços estejam sendo prestados dentro dos padrões de qualidade exigidos e que não tenha sofrido qualquer sanção, e os preços e as condições sejam vantajosas para a CESAMA.</w:t>
      </w:r>
    </w:p>
    <w:p w:rsidR="008B29A0" w:rsidRPr="007F09C8" w:rsidRDefault="008B29A0" w:rsidP="008B29A0">
      <w:pPr>
        <w:tabs>
          <w:tab w:val="left" w:pos="-3119"/>
        </w:tabs>
        <w:spacing w:before="120" w:line="360" w:lineRule="auto"/>
        <w:ind w:left="709" w:hanging="709"/>
        <w:rPr>
          <w:rFonts w:cs="Arial"/>
          <w:sz w:val="24"/>
          <w:szCs w:val="24"/>
          <w:shd w:val="clear" w:color="auto" w:fill="FFFFFF"/>
        </w:rPr>
      </w:pPr>
      <w:r w:rsidRPr="007F09C8">
        <w:rPr>
          <w:rFonts w:cs="Arial"/>
          <w:sz w:val="24"/>
          <w:szCs w:val="24"/>
          <w:shd w:val="clear" w:color="auto" w:fill="FFFFFF"/>
        </w:rPr>
        <w:t xml:space="preserve">12.8.1 Na hipótese de prorrogação contratual, para fins de definição do valor do aditivo deverá ser considerado, somente, o valor </w:t>
      </w:r>
      <w:r w:rsidR="00AD08A0" w:rsidRPr="007F09C8">
        <w:rPr>
          <w:rFonts w:cs="Arial"/>
          <w:sz w:val="24"/>
          <w:szCs w:val="24"/>
          <w:shd w:val="clear" w:color="auto" w:fill="FFFFFF"/>
        </w:rPr>
        <w:t xml:space="preserve">mensal </w:t>
      </w:r>
      <w:r w:rsidRPr="007F09C8">
        <w:rPr>
          <w:rFonts w:cs="Arial"/>
          <w:sz w:val="24"/>
          <w:szCs w:val="24"/>
          <w:shd w:val="clear" w:color="auto" w:fill="FFFFFF"/>
        </w:rPr>
        <w:t>da licença de uso abrangendo atualizações, manutenções e suporte, discriminado na planilha de preços.</w:t>
      </w:r>
    </w:p>
    <w:p w:rsidR="00912548" w:rsidRPr="007F09C8" w:rsidRDefault="00086653" w:rsidP="002F0AFE">
      <w:pPr>
        <w:pStyle w:val="PargrafodaLista"/>
        <w:numPr>
          <w:ilvl w:val="1"/>
          <w:numId w:val="24"/>
        </w:numPr>
        <w:tabs>
          <w:tab w:val="left" w:pos="-3119"/>
        </w:tabs>
        <w:spacing w:before="120" w:line="360" w:lineRule="auto"/>
        <w:jc w:val="both"/>
        <w:rPr>
          <w:rFonts w:ascii="Arial" w:hAnsi="Arial" w:cs="Arial"/>
          <w:shd w:val="clear" w:color="auto" w:fill="FFFFFF"/>
        </w:rPr>
      </w:pPr>
      <w:r w:rsidRPr="007F09C8">
        <w:rPr>
          <w:rFonts w:ascii="Arial" w:hAnsi="Arial" w:cs="Arial"/>
        </w:rPr>
        <w:t xml:space="preserve">O contrato será executado sob o regime de </w:t>
      </w:r>
      <w:r w:rsidRPr="007F09C8">
        <w:rPr>
          <w:rFonts w:ascii="Arial" w:eastAsia="Arial Unicode MS" w:hAnsi="Arial" w:cs="Arial"/>
        </w:rPr>
        <w:t>empreitada por preço global.</w:t>
      </w:r>
    </w:p>
    <w:p w:rsidR="00912548" w:rsidRPr="007F09C8" w:rsidRDefault="00086653" w:rsidP="002F0AFE">
      <w:pPr>
        <w:pStyle w:val="PargrafodaLista"/>
        <w:numPr>
          <w:ilvl w:val="1"/>
          <w:numId w:val="24"/>
        </w:numPr>
        <w:tabs>
          <w:tab w:val="left" w:pos="-3119"/>
        </w:tabs>
        <w:spacing w:before="120" w:line="360" w:lineRule="auto"/>
        <w:jc w:val="both"/>
        <w:rPr>
          <w:rFonts w:ascii="Arial" w:hAnsi="Arial" w:cs="Arial"/>
          <w:shd w:val="clear" w:color="auto" w:fill="FFFFFF"/>
        </w:rPr>
      </w:pPr>
      <w:r w:rsidRPr="007F09C8">
        <w:rPr>
          <w:rFonts w:ascii="Arial" w:eastAsia="Arial Unicode MS" w:hAnsi="Arial" w:cs="Arial"/>
        </w:rPr>
        <w:t>O Contratado poderá aceitar, nas mesmas condições contratuais, os acréscimos ou supressões estabelecidos no art. 81, §1º da Lei Federal nº 13.303/16</w:t>
      </w:r>
      <w:r w:rsidRPr="007F09C8">
        <w:rPr>
          <w:rFonts w:ascii="Arial" w:hAnsi="Arial" w:cs="Arial"/>
        </w:rPr>
        <w:t>.</w:t>
      </w:r>
    </w:p>
    <w:p w:rsidR="00912548" w:rsidRPr="007F09C8" w:rsidRDefault="00086653" w:rsidP="002F0AFE">
      <w:pPr>
        <w:pStyle w:val="PargrafodaLista"/>
        <w:numPr>
          <w:ilvl w:val="1"/>
          <w:numId w:val="24"/>
        </w:numPr>
        <w:tabs>
          <w:tab w:val="left" w:pos="-3119"/>
        </w:tabs>
        <w:spacing w:before="120" w:line="360" w:lineRule="auto"/>
        <w:jc w:val="both"/>
        <w:rPr>
          <w:rFonts w:ascii="Arial" w:hAnsi="Arial" w:cs="Arial"/>
          <w:shd w:val="clear" w:color="auto" w:fill="FFFFFF"/>
        </w:rPr>
      </w:pPr>
      <w:r w:rsidRPr="007F09C8">
        <w:rPr>
          <w:rFonts w:ascii="Arial" w:hAnsi="Arial" w:cs="Arial"/>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86653" w:rsidRPr="007F09C8" w:rsidRDefault="00086653" w:rsidP="002F0AFE">
      <w:pPr>
        <w:pStyle w:val="PargrafodaLista"/>
        <w:numPr>
          <w:ilvl w:val="1"/>
          <w:numId w:val="24"/>
        </w:numPr>
        <w:tabs>
          <w:tab w:val="left" w:pos="-3119"/>
        </w:tabs>
        <w:spacing w:before="120" w:line="360" w:lineRule="auto"/>
        <w:jc w:val="both"/>
        <w:rPr>
          <w:rFonts w:ascii="Arial" w:hAnsi="Arial" w:cs="Arial"/>
          <w:shd w:val="clear" w:color="auto" w:fill="FFFFFF"/>
        </w:rPr>
      </w:pPr>
      <w:r w:rsidRPr="007F09C8">
        <w:rPr>
          <w:rFonts w:ascii="Arial" w:hAnsi="Arial" w:cs="Arial"/>
        </w:rPr>
        <w:t>Conforme o art. 71 da Lei Federal 13.303/16, toda prorrogação de prazo será justificada por escrito e previamente autorizada pela autoridade competente da CESAMA para celebrar o Contrato.</w:t>
      </w: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086653" w:rsidRPr="007F09C8" w:rsidRDefault="00086653" w:rsidP="002F0AFE">
      <w:pPr>
        <w:pStyle w:val="PargrafodaLista"/>
        <w:numPr>
          <w:ilvl w:val="1"/>
          <w:numId w:val="25"/>
        </w:numPr>
        <w:autoSpaceDE w:val="0"/>
        <w:autoSpaceDN w:val="0"/>
        <w:adjustRightInd w:val="0"/>
        <w:spacing w:before="120" w:line="360" w:lineRule="auto"/>
        <w:ind w:left="0" w:firstLine="0"/>
        <w:jc w:val="both"/>
        <w:rPr>
          <w:rFonts w:ascii="Arial" w:hAnsi="Arial" w:cs="Arial"/>
          <w:vanish/>
        </w:rPr>
      </w:pPr>
    </w:p>
    <w:p w:rsidR="00912548" w:rsidRPr="007F09C8" w:rsidRDefault="00912548"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 xml:space="preserve">DA INEXECUÇÃO E DA RESCISÃO DO CONTRATO </w:t>
      </w:r>
    </w:p>
    <w:p w:rsidR="00912548" w:rsidRPr="007F09C8" w:rsidRDefault="00912548" w:rsidP="002F0AFE">
      <w:pPr>
        <w:pStyle w:val="PargrafodaLista"/>
        <w:numPr>
          <w:ilvl w:val="0"/>
          <w:numId w:val="27"/>
        </w:numPr>
        <w:tabs>
          <w:tab w:val="left" w:pos="851"/>
        </w:tabs>
        <w:spacing w:before="120" w:line="360" w:lineRule="auto"/>
        <w:jc w:val="both"/>
        <w:rPr>
          <w:rFonts w:ascii="Arial" w:hAnsi="Arial" w:cs="Arial"/>
          <w:vanish/>
        </w:rPr>
      </w:pPr>
    </w:p>
    <w:p w:rsidR="00912548" w:rsidRPr="007F09C8" w:rsidRDefault="00912548" w:rsidP="002F0AFE">
      <w:pPr>
        <w:numPr>
          <w:ilvl w:val="1"/>
          <w:numId w:val="29"/>
        </w:numPr>
        <w:spacing w:before="120" w:line="360" w:lineRule="auto"/>
        <w:ind w:left="709" w:hanging="709"/>
        <w:rPr>
          <w:sz w:val="24"/>
          <w:szCs w:val="24"/>
        </w:rPr>
      </w:pPr>
      <w:r w:rsidRPr="007F09C8">
        <w:rPr>
          <w:sz w:val="24"/>
          <w:szCs w:val="24"/>
        </w:rPr>
        <w:t xml:space="preserve">No que se refere à inexecução e a rescisão do contrato, aplica-se o disposto nos arts. 183 a 185 do Regulamento Interno de Licitações, Contratos e Convênios da Cesama. </w:t>
      </w:r>
    </w:p>
    <w:p w:rsidR="00912548" w:rsidRPr="007F09C8" w:rsidRDefault="00912548" w:rsidP="002F0AFE">
      <w:pPr>
        <w:numPr>
          <w:ilvl w:val="1"/>
          <w:numId w:val="29"/>
        </w:numPr>
        <w:spacing w:before="120" w:line="360" w:lineRule="auto"/>
        <w:ind w:left="709" w:hanging="709"/>
        <w:rPr>
          <w:sz w:val="24"/>
          <w:szCs w:val="24"/>
        </w:rPr>
      </w:pPr>
      <w:r w:rsidRPr="007F09C8">
        <w:rPr>
          <w:sz w:val="24"/>
          <w:szCs w:val="24"/>
        </w:rPr>
        <w:t>A inexecução total ou parcial do contrato poderá ensejar a sua rescisão, com as conseq</w:t>
      </w:r>
      <w:r w:rsidR="00350A06" w:rsidRPr="007F09C8">
        <w:rPr>
          <w:sz w:val="24"/>
          <w:szCs w:val="24"/>
        </w:rPr>
        <w:t>u</w:t>
      </w:r>
      <w:r w:rsidRPr="007F09C8">
        <w:rPr>
          <w:sz w:val="24"/>
          <w:szCs w:val="24"/>
        </w:rPr>
        <w:t>ências cabíveis.</w:t>
      </w:r>
    </w:p>
    <w:p w:rsidR="00912548" w:rsidRPr="007F09C8" w:rsidRDefault="00912548" w:rsidP="002F0AFE">
      <w:pPr>
        <w:numPr>
          <w:ilvl w:val="1"/>
          <w:numId w:val="29"/>
        </w:numPr>
        <w:spacing w:before="120" w:line="360" w:lineRule="auto"/>
        <w:ind w:left="709" w:hanging="709"/>
        <w:rPr>
          <w:sz w:val="24"/>
          <w:szCs w:val="24"/>
        </w:rPr>
      </w:pPr>
      <w:r w:rsidRPr="007F09C8">
        <w:rPr>
          <w:sz w:val="24"/>
          <w:szCs w:val="24"/>
        </w:rPr>
        <w:t>Constituem motivo para rescisão do contrato os especificados no art. 184 e seguintes do RILC.</w:t>
      </w:r>
    </w:p>
    <w:p w:rsidR="00912548" w:rsidRPr="007F09C8" w:rsidRDefault="00912548" w:rsidP="002F0AFE">
      <w:pPr>
        <w:numPr>
          <w:ilvl w:val="1"/>
          <w:numId w:val="29"/>
        </w:numPr>
        <w:spacing w:before="120" w:line="360" w:lineRule="auto"/>
        <w:ind w:left="709" w:hanging="721"/>
        <w:rPr>
          <w:sz w:val="24"/>
          <w:szCs w:val="24"/>
        </w:rPr>
      </w:pPr>
      <w:r w:rsidRPr="007F09C8">
        <w:rPr>
          <w:sz w:val="24"/>
          <w:szCs w:val="24"/>
        </w:rPr>
        <w:t xml:space="preserve">A rescisão do contrato poderá ser: </w:t>
      </w:r>
    </w:p>
    <w:p w:rsidR="00912548" w:rsidRPr="007F09C8" w:rsidRDefault="00912548" w:rsidP="002F0AFE">
      <w:pPr>
        <w:pStyle w:val="PargrafodaLista"/>
        <w:numPr>
          <w:ilvl w:val="1"/>
          <w:numId w:val="23"/>
        </w:numPr>
        <w:spacing w:before="120" w:line="360" w:lineRule="auto"/>
        <w:ind w:left="1418" w:hanging="284"/>
        <w:rPr>
          <w:rFonts w:ascii="Arial" w:hAnsi="Arial" w:cs="Arial"/>
        </w:rPr>
      </w:pPr>
      <w:r w:rsidRPr="007F09C8">
        <w:rPr>
          <w:rFonts w:ascii="Arial" w:hAnsi="Arial" w:cs="Arial"/>
        </w:rPr>
        <w:t xml:space="preserve">por ato unilateral e escrito de qualquer das partes; </w:t>
      </w:r>
    </w:p>
    <w:p w:rsidR="00912548" w:rsidRPr="007F09C8" w:rsidRDefault="00912548" w:rsidP="002F0AFE">
      <w:pPr>
        <w:pStyle w:val="PargrafodaLista"/>
        <w:numPr>
          <w:ilvl w:val="1"/>
          <w:numId w:val="23"/>
        </w:numPr>
        <w:spacing w:before="120" w:line="360" w:lineRule="auto"/>
        <w:ind w:left="1418" w:hanging="284"/>
        <w:rPr>
          <w:rFonts w:ascii="Arial" w:hAnsi="Arial" w:cs="Arial"/>
        </w:rPr>
      </w:pPr>
      <w:r w:rsidRPr="007F09C8">
        <w:rPr>
          <w:rFonts w:ascii="Arial" w:hAnsi="Arial" w:cs="Arial"/>
        </w:rPr>
        <w:t xml:space="preserve">amigável, por acordo entre as partes, reduzida a termo no processo de contratação, desde que haja conveniência para a Cesama; </w:t>
      </w:r>
    </w:p>
    <w:p w:rsidR="00912548" w:rsidRPr="007F09C8" w:rsidRDefault="00912548" w:rsidP="002F0AFE">
      <w:pPr>
        <w:pStyle w:val="PargrafodaLista"/>
        <w:numPr>
          <w:ilvl w:val="1"/>
          <w:numId w:val="23"/>
        </w:numPr>
        <w:spacing w:before="120" w:line="360" w:lineRule="auto"/>
        <w:ind w:left="1418" w:hanging="284"/>
        <w:rPr>
          <w:rFonts w:ascii="Arial" w:hAnsi="Arial" w:cs="Arial"/>
        </w:rPr>
      </w:pPr>
      <w:r w:rsidRPr="007F09C8">
        <w:rPr>
          <w:rFonts w:ascii="Arial" w:hAnsi="Arial" w:cs="Arial"/>
        </w:rPr>
        <w:t xml:space="preserve">judicial, nos termos da legislação. </w:t>
      </w:r>
    </w:p>
    <w:p w:rsidR="00912548" w:rsidRPr="007F09C8" w:rsidRDefault="00912548" w:rsidP="002F0AFE">
      <w:pPr>
        <w:numPr>
          <w:ilvl w:val="1"/>
          <w:numId w:val="29"/>
        </w:numPr>
        <w:spacing w:before="120" w:line="360" w:lineRule="auto"/>
        <w:ind w:left="709" w:hanging="721"/>
        <w:rPr>
          <w:sz w:val="24"/>
          <w:szCs w:val="24"/>
        </w:rPr>
      </w:pPr>
      <w:r w:rsidRPr="007F09C8">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912548" w:rsidRPr="007F09C8" w:rsidRDefault="00912548" w:rsidP="002F0AFE">
      <w:pPr>
        <w:numPr>
          <w:ilvl w:val="1"/>
          <w:numId w:val="29"/>
        </w:numPr>
        <w:spacing w:before="120" w:line="360" w:lineRule="auto"/>
        <w:ind w:left="709" w:hanging="721"/>
        <w:rPr>
          <w:sz w:val="24"/>
          <w:szCs w:val="24"/>
        </w:rPr>
      </w:pPr>
      <w:r w:rsidRPr="007F09C8">
        <w:rPr>
          <w:sz w:val="24"/>
          <w:szCs w:val="24"/>
        </w:rPr>
        <w:t xml:space="preserve">Na hipótese de imprescindibilidade da execução contratual para a continuidade de serviços públicos essenciais, o prazo a que se refere o item 13.5 será de 90 (noventa) dias. </w:t>
      </w:r>
    </w:p>
    <w:p w:rsidR="00912548" w:rsidRPr="007F09C8" w:rsidRDefault="00912548" w:rsidP="002F0AFE">
      <w:pPr>
        <w:numPr>
          <w:ilvl w:val="1"/>
          <w:numId w:val="29"/>
        </w:numPr>
        <w:spacing w:before="120" w:line="360" w:lineRule="auto"/>
        <w:ind w:left="709" w:hanging="721"/>
        <w:rPr>
          <w:sz w:val="24"/>
          <w:szCs w:val="24"/>
        </w:rPr>
      </w:pPr>
      <w:r w:rsidRPr="007F09C8">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912548" w:rsidRPr="007F09C8" w:rsidRDefault="00912548" w:rsidP="002F0AFE">
      <w:pPr>
        <w:pStyle w:val="PargrafodaLista"/>
        <w:numPr>
          <w:ilvl w:val="1"/>
          <w:numId w:val="21"/>
        </w:numPr>
        <w:spacing w:before="120" w:line="360" w:lineRule="auto"/>
        <w:ind w:left="1418" w:hanging="278"/>
        <w:rPr>
          <w:rFonts w:ascii="Arial" w:hAnsi="Arial" w:cs="Arial"/>
        </w:rPr>
      </w:pPr>
      <w:r w:rsidRPr="007F09C8">
        <w:rPr>
          <w:rFonts w:ascii="Arial" w:hAnsi="Arial" w:cs="Arial"/>
        </w:rPr>
        <w:t xml:space="preserve">devolução da garantia; </w:t>
      </w:r>
    </w:p>
    <w:p w:rsidR="00912548" w:rsidRPr="007F09C8" w:rsidRDefault="00912548" w:rsidP="002F0AFE">
      <w:pPr>
        <w:pStyle w:val="PargrafodaLista"/>
        <w:numPr>
          <w:ilvl w:val="1"/>
          <w:numId w:val="21"/>
        </w:numPr>
        <w:spacing w:before="120" w:line="360" w:lineRule="auto"/>
        <w:ind w:left="1418" w:hanging="278"/>
        <w:rPr>
          <w:rFonts w:ascii="Arial" w:hAnsi="Arial" w:cs="Arial"/>
        </w:rPr>
      </w:pPr>
      <w:r w:rsidRPr="007F09C8">
        <w:rPr>
          <w:rFonts w:ascii="Arial" w:hAnsi="Arial" w:cs="Arial"/>
        </w:rPr>
        <w:t xml:space="preserve">pagamentos devidos pela execução do contrato até a data da rescisão; </w:t>
      </w:r>
    </w:p>
    <w:p w:rsidR="00912548" w:rsidRPr="007F09C8" w:rsidRDefault="00912548" w:rsidP="002F0AFE">
      <w:pPr>
        <w:pStyle w:val="PargrafodaLista"/>
        <w:numPr>
          <w:ilvl w:val="1"/>
          <w:numId w:val="21"/>
        </w:numPr>
        <w:spacing w:before="120" w:line="360" w:lineRule="auto"/>
        <w:ind w:left="1418" w:hanging="278"/>
        <w:rPr>
          <w:rFonts w:ascii="Arial" w:hAnsi="Arial" w:cs="Arial"/>
        </w:rPr>
      </w:pPr>
      <w:r w:rsidRPr="007F09C8">
        <w:rPr>
          <w:rFonts w:ascii="Arial" w:hAnsi="Arial" w:cs="Arial"/>
        </w:rPr>
        <w:t>pagamento do custo da desmobilização.</w:t>
      </w:r>
    </w:p>
    <w:p w:rsidR="00BC3358" w:rsidRPr="007F09C8" w:rsidRDefault="00A739B4" w:rsidP="005E29F0">
      <w:pPr>
        <w:numPr>
          <w:ilvl w:val="0"/>
          <w:numId w:val="6"/>
        </w:numPr>
        <w:suppressAutoHyphens w:val="0"/>
        <w:autoSpaceDE w:val="0"/>
        <w:autoSpaceDN w:val="0"/>
        <w:adjustRightInd w:val="0"/>
        <w:spacing w:before="480" w:line="360" w:lineRule="auto"/>
        <w:ind w:left="0" w:firstLine="0"/>
        <w:rPr>
          <w:rFonts w:cs="Arial"/>
          <w:b/>
          <w:sz w:val="24"/>
          <w:szCs w:val="24"/>
        </w:rPr>
      </w:pPr>
      <w:r w:rsidRPr="007F09C8">
        <w:rPr>
          <w:rFonts w:cs="Arial"/>
          <w:b/>
          <w:sz w:val="24"/>
          <w:szCs w:val="24"/>
        </w:rPr>
        <w:t>DISPOSIÇÕES</w:t>
      </w:r>
      <w:r w:rsidR="00BC3358" w:rsidRPr="007F09C8">
        <w:rPr>
          <w:rFonts w:cs="Arial"/>
          <w:b/>
          <w:sz w:val="24"/>
          <w:szCs w:val="24"/>
        </w:rPr>
        <w:t xml:space="preserve"> GERAIS</w:t>
      </w:r>
    </w:p>
    <w:p w:rsidR="00905A60" w:rsidRPr="007F09C8" w:rsidRDefault="00905A60" w:rsidP="002F0AFE">
      <w:pPr>
        <w:pStyle w:val="PargrafodaLista"/>
        <w:numPr>
          <w:ilvl w:val="0"/>
          <w:numId w:val="29"/>
        </w:numPr>
        <w:spacing w:before="120" w:line="360" w:lineRule="auto"/>
        <w:jc w:val="both"/>
        <w:rPr>
          <w:rFonts w:ascii="Arial" w:hAnsi="Arial"/>
          <w:vanish/>
        </w:rPr>
      </w:pPr>
    </w:p>
    <w:p w:rsidR="00905A60" w:rsidRPr="007F09C8" w:rsidRDefault="00905A60" w:rsidP="002F0AFE">
      <w:pPr>
        <w:numPr>
          <w:ilvl w:val="1"/>
          <w:numId w:val="29"/>
        </w:numPr>
        <w:spacing w:before="120" w:line="360" w:lineRule="auto"/>
        <w:ind w:left="720"/>
        <w:rPr>
          <w:sz w:val="24"/>
          <w:szCs w:val="24"/>
        </w:rPr>
      </w:pPr>
      <w:r w:rsidRPr="007F09C8">
        <w:rPr>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r w:rsidR="00BC3358" w:rsidRPr="007F09C8">
        <w:rPr>
          <w:sz w:val="24"/>
          <w:szCs w:val="24"/>
        </w:rPr>
        <w:t>.</w:t>
      </w:r>
    </w:p>
    <w:p w:rsidR="00905A60" w:rsidRPr="007F09C8" w:rsidRDefault="00905A60" w:rsidP="002F0AFE">
      <w:pPr>
        <w:numPr>
          <w:ilvl w:val="1"/>
          <w:numId w:val="29"/>
        </w:numPr>
        <w:spacing w:before="120" w:line="360" w:lineRule="auto"/>
        <w:ind w:left="720"/>
        <w:rPr>
          <w:sz w:val="24"/>
          <w:szCs w:val="24"/>
        </w:rPr>
      </w:pPr>
      <w:r w:rsidRPr="007F09C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7F09C8">
        <w:rPr>
          <w:rFonts w:cs="Arial"/>
          <w:bCs/>
          <w:sz w:val="24"/>
          <w:szCs w:val="24"/>
        </w:rPr>
        <w:t>.</w:t>
      </w:r>
    </w:p>
    <w:p w:rsidR="00905A60" w:rsidRPr="007F09C8" w:rsidRDefault="00905A60" w:rsidP="002F0AFE">
      <w:pPr>
        <w:numPr>
          <w:ilvl w:val="1"/>
          <w:numId w:val="29"/>
        </w:numPr>
        <w:spacing w:before="120" w:line="360" w:lineRule="auto"/>
        <w:ind w:left="720"/>
        <w:rPr>
          <w:sz w:val="24"/>
          <w:szCs w:val="24"/>
        </w:rPr>
      </w:pPr>
      <w:r w:rsidRPr="007F09C8">
        <w:rPr>
          <w:rFonts w:cs="Arial"/>
          <w:bCs/>
          <w:sz w:val="24"/>
          <w:szCs w:val="24"/>
        </w:rPr>
        <w:t>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r w:rsidR="00BC3358" w:rsidRPr="007F09C8">
        <w:rPr>
          <w:rFonts w:cs="Arial"/>
          <w:bCs/>
          <w:sz w:val="24"/>
          <w:szCs w:val="24"/>
        </w:rPr>
        <w:t>.</w:t>
      </w:r>
    </w:p>
    <w:p w:rsidR="00905A60" w:rsidRPr="007F09C8" w:rsidRDefault="00905A60" w:rsidP="002F0AFE">
      <w:pPr>
        <w:numPr>
          <w:ilvl w:val="1"/>
          <w:numId w:val="29"/>
        </w:numPr>
        <w:spacing w:before="120" w:line="360" w:lineRule="auto"/>
        <w:ind w:left="720"/>
        <w:rPr>
          <w:sz w:val="24"/>
          <w:szCs w:val="24"/>
        </w:rPr>
      </w:pPr>
      <w:r w:rsidRPr="007F09C8">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r w:rsidR="00BC3358" w:rsidRPr="007F09C8">
        <w:rPr>
          <w:rFonts w:cs="Arial"/>
          <w:bCs/>
          <w:sz w:val="24"/>
          <w:szCs w:val="24"/>
        </w:rPr>
        <w:t>.</w:t>
      </w:r>
    </w:p>
    <w:p w:rsidR="00905A60" w:rsidRPr="007F09C8" w:rsidRDefault="00905A60" w:rsidP="002F0AFE">
      <w:pPr>
        <w:numPr>
          <w:ilvl w:val="1"/>
          <w:numId w:val="29"/>
        </w:numPr>
        <w:spacing w:before="120" w:line="360" w:lineRule="auto"/>
        <w:ind w:left="720"/>
        <w:rPr>
          <w:sz w:val="24"/>
          <w:szCs w:val="24"/>
        </w:rPr>
      </w:pPr>
      <w:r w:rsidRPr="007F09C8">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w:t>
      </w:r>
      <w:r w:rsidRPr="007F09C8">
        <w:rPr>
          <w:rFonts w:cs="Arial"/>
          <w:bCs/>
          <w:sz w:val="24"/>
          <w:szCs w:val="24"/>
        </w:rPr>
        <w:lastRenderedPageBreak/>
        <w:t>regresso na hipótese de ser compelido a responder por tais danos ou prejuízos</w:t>
      </w:r>
      <w:r w:rsidR="00BC3358" w:rsidRPr="007F09C8">
        <w:rPr>
          <w:rFonts w:cs="Arial"/>
          <w:bCs/>
          <w:sz w:val="24"/>
          <w:szCs w:val="24"/>
        </w:rPr>
        <w:t>.</w:t>
      </w:r>
    </w:p>
    <w:p w:rsidR="00905A60" w:rsidRPr="007F09C8" w:rsidRDefault="00905A60" w:rsidP="002F0AFE">
      <w:pPr>
        <w:numPr>
          <w:ilvl w:val="1"/>
          <w:numId w:val="29"/>
        </w:numPr>
        <w:spacing w:before="120" w:line="360" w:lineRule="auto"/>
        <w:ind w:left="720"/>
        <w:rPr>
          <w:sz w:val="24"/>
          <w:szCs w:val="24"/>
        </w:rPr>
      </w:pPr>
      <w:r w:rsidRPr="007F09C8">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00BC3358" w:rsidRPr="007F09C8">
        <w:rPr>
          <w:rFonts w:cs="Arial"/>
          <w:bCs/>
          <w:sz w:val="24"/>
          <w:szCs w:val="24"/>
        </w:rPr>
        <w:t>.</w:t>
      </w:r>
    </w:p>
    <w:p w:rsidR="00905A60" w:rsidRPr="007F09C8" w:rsidRDefault="00905A60" w:rsidP="002F0AFE">
      <w:pPr>
        <w:numPr>
          <w:ilvl w:val="1"/>
          <w:numId w:val="29"/>
        </w:numPr>
        <w:spacing w:before="120" w:line="360" w:lineRule="auto"/>
        <w:ind w:left="720"/>
        <w:rPr>
          <w:sz w:val="24"/>
          <w:szCs w:val="24"/>
        </w:rPr>
      </w:pPr>
      <w:r w:rsidRPr="007F09C8">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r w:rsidR="00BC3358" w:rsidRPr="007F09C8">
        <w:rPr>
          <w:rFonts w:cs="Arial"/>
          <w:bCs/>
          <w:sz w:val="24"/>
          <w:szCs w:val="24"/>
        </w:rPr>
        <w:t>.</w:t>
      </w:r>
    </w:p>
    <w:p w:rsidR="0063602F" w:rsidRPr="007F09C8" w:rsidRDefault="00E6181E" w:rsidP="002F0AFE">
      <w:pPr>
        <w:numPr>
          <w:ilvl w:val="1"/>
          <w:numId w:val="29"/>
        </w:numPr>
        <w:spacing w:before="120" w:line="360" w:lineRule="auto"/>
        <w:ind w:left="720"/>
        <w:rPr>
          <w:sz w:val="24"/>
          <w:szCs w:val="24"/>
        </w:rPr>
      </w:pPr>
      <w:r w:rsidRPr="007F09C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05A60" w:rsidRPr="007F09C8" w:rsidRDefault="00E6181E" w:rsidP="00BC1BF7">
      <w:pPr>
        <w:spacing w:before="120" w:line="360" w:lineRule="auto"/>
        <w:ind w:left="2268"/>
        <w:rPr>
          <w:rFonts w:cs="Arial"/>
          <w:bCs/>
          <w:i/>
          <w:iCs/>
        </w:rPr>
      </w:pPr>
      <w:r w:rsidRPr="007F09C8">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E29F0" w:rsidRPr="007F09C8" w:rsidRDefault="005E29F0" w:rsidP="00BC1BF7">
      <w:pPr>
        <w:spacing w:before="120" w:line="360" w:lineRule="auto"/>
        <w:ind w:left="2268"/>
        <w:rPr>
          <w:rFonts w:cs="Arial"/>
          <w:bCs/>
          <w:i/>
          <w:iCs/>
        </w:rPr>
      </w:pPr>
    </w:p>
    <w:p w:rsidR="00E93626" w:rsidRPr="007F09C8" w:rsidRDefault="00E93626" w:rsidP="00FB24FA">
      <w:pPr>
        <w:spacing w:line="360" w:lineRule="auto"/>
        <w:ind w:left="2268"/>
        <w:jc w:val="center"/>
        <w:rPr>
          <w:rFonts w:cs="Arial"/>
          <w:bCs/>
          <w:i/>
          <w:iCs/>
        </w:rPr>
      </w:pPr>
    </w:p>
    <w:p w:rsidR="00905A60" w:rsidRPr="007F09C8" w:rsidRDefault="00905A60" w:rsidP="00FB24FA">
      <w:pPr>
        <w:tabs>
          <w:tab w:val="left" w:pos="6690"/>
        </w:tabs>
        <w:rPr>
          <w:rFonts w:cs="Arial"/>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1"/>
        <w:gridCol w:w="4531"/>
      </w:tblGrid>
      <w:tr w:rsidR="00FB24FA" w:rsidRPr="007F09C8" w:rsidTr="00E93626">
        <w:tc>
          <w:tcPr>
            <w:tcW w:w="4531" w:type="dxa"/>
          </w:tcPr>
          <w:p w:rsidR="00FB24FA" w:rsidRPr="007F09C8" w:rsidRDefault="00FB24FA" w:rsidP="00E93626">
            <w:pPr>
              <w:jc w:val="center"/>
              <w:rPr>
                <w:rFonts w:cs="Arial"/>
                <w:b/>
                <w:sz w:val="22"/>
                <w:szCs w:val="22"/>
              </w:rPr>
            </w:pPr>
            <w:r w:rsidRPr="007F09C8">
              <w:rPr>
                <w:rFonts w:cs="Arial"/>
              </w:rPr>
              <w:t>Ass. à fl. 210</w:t>
            </w:r>
          </w:p>
        </w:tc>
        <w:tc>
          <w:tcPr>
            <w:tcW w:w="4531" w:type="dxa"/>
          </w:tcPr>
          <w:p w:rsidR="00FB24FA" w:rsidRPr="007F09C8" w:rsidRDefault="00FB24FA" w:rsidP="00E93626">
            <w:pPr>
              <w:tabs>
                <w:tab w:val="left" w:pos="3495"/>
              </w:tabs>
              <w:jc w:val="center"/>
              <w:rPr>
                <w:rFonts w:cs="Arial"/>
                <w:b/>
                <w:sz w:val="22"/>
                <w:szCs w:val="22"/>
              </w:rPr>
            </w:pPr>
            <w:r w:rsidRPr="007F09C8">
              <w:rPr>
                <w:rFonts w:cs="Arial"/>
              </w:rPr>
              <w:t>Ass. à fl. 210</w:t>
            </w:r>
          </w:p>
        </w:tc>
      </w:tr>
      <w:tr w:rsidR="00E93626" w:rsidRPr="007F09C8" w:rsidTr="00E93626">
        <w:tc>
          <w:tcPr>
            <w:tcW w:w="4531" w:type="dxa"/>
          </w:tcPr>
          <w:p w:rsidR="00E93626" w:rsidRPr="007F09C8" w:rsidRDefault="00E93626" w:rsidP="00E93626">
            <w:pPr>
              <w:jc w:val="center"/>
              <w:rPr>
                <w:rFonts w:cs="Arial"/>
                <w:b/>
                <w:sz w:val="22"/>
                <w:szCs w:val="22"/>
              </w:rPr>
            </w:pPr>
            <w:r w:rsidRPr="007F09C8">
              <w:rPr>
                <w:rFonts w:cs="Arial"/>
                <w:b/>
                <w:sz w:val="22"/>
                <w:szCs w:val="22"/>
              </w:rPr>
              <w:t>Evaldo de Oliveira da Silva</w:t>
            </w:r>
          </w:p>
          <w:p w:rsidR="00E93626" w:rsidRPr="007F09C8" w:rsidRDefault="00E93626" w:rsidP="00E93626">
            <w:pPr>
              <w:jc w:val="center"/>
              <w:rPr>
                <w:rFonts w:cs="Arial"/>
                <w:b/>
                <w:sz w:val="22"/>
                <w:szCs w:val="22"/>
              </w:rPr>
            </w:pPr>
            <w:r w:rsidRPr="007F09C8">
              <w:rPr>
                <w:rFonts w:cs="Arial"/>
                <w:b/>
                <w:sz w:val="22"/>
                <w:szCs w:val="22"/>
              </w:rPr>
              <w:t>Assessor de Tecnologia da Informação</w:t>
            </w:r>
          </w:p>
        </w:tc>
        <w:tc>
          <w:tcPr>
            <w:tcW w:w="4531" w:type="dxa"/>
          </w:tcPr>
          <w:p w:rsidR="00E93626" w:rsidRPr="007F09C8" w:rsidRDefault="00E93626" w:rsidP="00E93626">
            <w:pPr>
              <w:tabs>
                <w:tab w:val="left" w:pos="3495"/>
              </w:tabs>
              <w:jc w:val="center"/>
              <w:rPr>
                <w:rFonts w:cs="Arial"/>
                <w:b/>
                <w:sz w:val="22"/>
                <w:szCs w:val="22"/>
              </w:rPr>
            </w:pPr>
            <w:r w:rsidRPr="007F09C8">
              <w:rPr>
                <w:rFonts w:cs="Arial"/>
                <w:b/>
                <w:sz w:val="22"/>
                <w:szCs w:val="22"/>
              </w:rPr>
              <w:t>Marcelo Mello do Amaral</w:t>
            </w:r>
          </w:p>
          <w:p w:rsidR="00E93626" w:rsidRPr="007F09C8" w:rsidRDefault="00E93626" w:rsidP="00E93626">
            <w:pPr>
              <w:jc w:val="center"/>
              <w:rPr>
                <w:rFonts w:cs="Arial"/>
                <w:b/>
                <w:sz w:val="22"/>
                <w:szCs w:val="22"/>
              </w:rPr>
            </w:pPr>
            <w:r w:rsidRPr="007F09C8">
              <w:rPr>
                <w:rFonts w:cs="Arial"/>
                <w:b/>
                <w:sz w:val="22"/>
                <w:szCs w:val="22"/>
              </w:rPr>
              <w:t>Diretor de Desenvolvimento e Expansão</w:t>
            </w:r>
          </w:p>
        </w:tc>
      </w:tr>
    </w:tbl>
    <w:p w:rsidR="00350A06" w:rsidRPr="007F09C8" w:rsidRDefault="00350A06" w:rsidP="00350A06">
      <w:pPr>
        <w:tabs>
          <w:tab w:val="left" w:pos="3495"/>
        </w:tabs>
        <w:jc w:val="center"/>
        <w:rPr>
          <w:rFonts w:cs="Arial"/>
          <w:b/>
          <w:sz w:val="24"/>
          <w:szCs w:val="24"/>
        </w:rPr>
      </w:pPr>
    </w:p>
    <w:sectPr w:rsidR="00350A06" w:rsidRPr="007F09C8" w:rsidSect="00F17515">
      <w:headerReference w:type="even" r:id="rId10"/>
      <w:headerReference w:type="default" r:id="rId11"/>
      <w:footerReference w:type="default" r:id="rId12"/>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DF3" w:rsidRDefault="00703DF3">
      <w:r>
        <w:separator/>
      </w:r>
    </w:p>
  </w:endnote>
  <w:endnote w:type="continuationSeparator" w:id="1">
    <w:p w:rsidR="00703DF3" w:rsidRDefault="00703D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panose1 w:val="05010000000000000000"/>
    <w:charset w:val="00"/>
    <w:family w:val="auto"/>
    <w:pitch w:val="variable"/>
    <w:sig w:usb0="00000003" w:usb1="1001ECEA" w:usb2="00000000" w:usb3="00000000" w:csb0="00000001"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4C48" w:rsidRPr="00AD4C48" w:rsidRDefault="00AD4C48" w:rsidP="00AD4C48">
    <w:pPr>
      <w:pStyle w:val="Rodap"/>
      <w:tabs>
        <w:tab w:val="right" w:pos="8505"/>
      </w:tabs>
      <w:ind w:right="-1"/>
      <w:jc w:val="center"/>
      <w:rPr>
        <w:rFonts w:cs="Arial"/>
        <w:b/>
        <w:sz w:val="16"/>
        <w:szCs w:val="16"/>
      </w:rPr>
    </w:pPr>
    <w:r w:rsidRPr="00AD4C48">
      <w:rPr>
        <w:rFonts w:cs="Arial"/>
        <w:b/>
        <w:sz w:val="16"/>
        <w:szCs w:val="16"/>
      </w:rPr>
      <w:t>Companhia de Saneamento Municipal – Cesama</w:t>
    </w:r>
  </w:p>
  <w:p w:rsidR="00AD4C48" w:rsidRPr="00AD4C48" w:rsidRDefault="00AD4C48" w:rsidP="00AD4C48">
    <w:pPr>
      <w:pStyle w:val="Rodap"/>
      <w:tabs>
        <w:tab w:val="right" w:pos="8505"/>
      </w:tabs>
      <w:ind w:right="-1"/>
      <w:jc w:val="center"/>
      <w:rPr>
        <w:rFonts w:cs="Arial"/>
        <w:b/>
        <w:sz w:val="16"/>
        <w:szCs w:val="16"/>
      </w:rPr>
    </w:pPr>
    <w:r w:rsidRPr="00AD4C48">
      <w:rPr>
        <w:rFonts w:cs="Arial"/>
        <w:b/>
        <w:sz w:val="16"/>
        <w:szCs w:val="16"/>
      </w:rPr>
      <w:t>SECRETARIA DE GOVERNANÇA</w:t>
    </w:r>
  </w:p>
  <w:p w:rsidR="00AD4C48" w:rsidRPr="00AD4C48" w:rsidRDefault="00AD4C48" w:rsidP="00AD4C48">
    <w:pPr>
      <w:pStyle w:val="Rodap"/>
      <w:tabs>
        <w:tab w:val="right" w:pos="8505"/>
      </w:tabs>
      <w:ind w:right="-1"/>
      <w:jc w:val="center"/>
      <w:rPr>
        <w:rFonts w:cs="Arial"/>
        <w:sz w:val="16"/>
        <w:szCs w:val="16"/>
      </w:rPr>
    </w:pPr>
    <w:r w:rsidRPr="00AD4C48">
      <w:rPr>
        <w:rFonts w:cs="Arial"/>
        <w:sz w:val="16"/>
        <w:szCs w:val="16"/>
      </w:rPr>
      <w:t>Avenida Barão do Rio Branco, 1843/10º andar – Centro - CEP: 36.013-020 / Juiz de Fora – MG / Telefone: 3692-9130</w:t>
    </w:r>
  </w:p>
  <w:p w:rsidR="00AD4C48" w:rsidRDefault="00AD4C48" w:rsidP="00AD4C48">
    <w:pPr>
      <w:pStyle w:val="Rodap"/>
      <w:tabs>
        <w:tab w:val="right" w:pos="8505"/>
      </w:tabs>
      <w:ind w:right="-1"/>
      <w:jc w:val="center"/>
      <w:rPr>
        <w:rFonts w:cs="Arial"/>
        <w:sz w:val="16"/>
        <w:szCs w:val="16"/>
      </w:rPr>
    </w:pPr>
  </w:p>
  <w:p w:rsidR="00AD4C48" w:rsidRPr="00DC08CD" w:rsidRDefault="00AD4C48" w:rsidP="00AD4C48">
    <w:pPr>
      <w:pStyle w:val="Rodap"/>
      <w:ind w:right="-1"/>
      <w:jc w:val="center"/>
      <w:rPr>
        <w:rFonts w:cs="Arial"/>
        <w:sz w:val="16"/>
        <w:szCs w:val="16"/>
      </w:rPr>
    </w:pPr>
    <w:r w:rsidRPr="00AA1F91">
      <w:rPr>
        <w:rFonts w:cs="Arial"/>
        <w:b/>
        <w:i/>
        <w:color w:val="AEAAAA"/>
        <w:sz w:val="16"/>
        <w:szCs w:val="16"/>
      </w:rPr>
      <w:t xml:space="preserve">Missão </w:t>
    </w:r>
    <w:r w:rsidRPr="00AA1F91">
      <w:rPr>
        <w:rFonts w:cs="Arial"/>
        <w:i/>
        <w:color w:val="AEAAAA"/>
        <w:sz w:val="16"/>
        <w:szCs w:val="16"/>
      </w:rPr>
      <w:t xml:space="preserve">- Planejar e executar a prestação dos serviços de abastecimento de água, coleta e tratamento de esgoto sanitário, no </w:t>
    </w:r>
    <w:r w:rsidRPr="00537C45">
      <w:rPr>
        <w:rFonts w:cs="Arial"/>
        <w:i/>
        <w:color w:val="AEAAAA"/>
        <w:sz w:val="16"/>
        <w:szCs w:val="16"/>
      </w:rPr>
      <w:t>atendimento à universalização</w:t>
    </w:r>
    <w:r w:rsidRPr="00AA1F91">
      <w:rPr>
        <w:rFonts w:cs="Arial"/>
        <w:i/>
        <w:color w:val="AEAAAA"/>
        <w:sz w:val="16"/>
        <w:szCs w:val="16"/>
      </w:rPr>
      <w:t>, à sustentabilidade econômica, social e ambiental</w:t>
    </w:r>
    <w:r w:rsidRPr="00AA1F91">
      <w:rPr>
        <w:rFonts w:cs="Arial"/>
        <w:b/>
        <w:i/>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DF3" w:rsidRDefault="00703DF3">
      <w:r>
        <w:separator/>
      </w:r>
    </w:p>
  </w:footnote>
  <w:footnote w:type="continuationSeparator" w:id="1">
    <w:p w:rsidR="00703DF3" w:rsidRDefault="00703D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DB" w:rsidRDefault="00996076">
    <w:pPr>
      <w:pStyle w:val="Cabealho"/>
      <w:framePr w:wrap="around" w:vAnchor="text" w:hAnchor="margin" w:xAlign="right" w:y="1"/>
      <w:rPr>
        <w:rStyle w:val="Nmerodepgina"/>
      </w:rPr>
    </w:pPr>
    <w:r>
      <w:rPr>
        <w:rStyle w:val="Nmerodepgina"/>
      </w:rPr>
      <w:fldChar w:fldCharType="begin"/>
    </w:r>
    <w:r w:rsidR="00D661DB">
      <w:rPr>
        <w:rStyle w:val="Nmerodepgina"/>
      </w:rPr>
      <w:instrText xml:space="preserve">PAGE  </w:instrText>
    </w:r>
    <w:r>
      <w:rPr>
        <w:rStyle w:val="Nmerodepgina"/>
      </w:rPr>
      <w:fldChar w:fldCharType="end"/>
    </w:r>
  </w:p>
  <w:p w:rsidR="00D661DB" w:rsidRDefault="00D661D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1DB" w:rsidRDefault="00AD4C48" w:rsidP="00DE135D">
    <w:pPr>
      <w:pStyle w:val="Cabealho"/>
      <w:spacing w:after="240"/>
      <w:jc w:val="center"/>
    </w:pPr>
    <w:r w:rsidRPr="00AA1F91">
      <w:rPr>
        <w:noProof/>
        <w:sz w:val="16"/>
        <w:szCs w:val="16"/>
        <w:lang w:eastAsia="pt-BR"/>
      </w:rPr>
      <w:drawing>
        <wp:inline distT="0" distB="0" distL="0" distR="0">
          <wp:extent cx="5400675" cy="6477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5BE6F10"/>
    <w:multiLevelType w:val="hybridMultilevel"/>
    <w:tmpl w:val="57DCEFB4"/>
    <w:lvl w:ilvl="0" w:tplc="52EA3974">
      <w:start w:val="1"/>
      <w:numFmt w:val="lowerLetter"/>
      <w:lvlText w:val="%1)"/>
      <w:lvlJc w:val="left"/>
      <w:pPr>
        <w:ind w:left="720" w:hanging="360"/>
      </w:pPr>
      <w:rPr>
        <w:rFonts w:ascii="Arial" w:hAnsi="Arial" w:cs="Arial" w:hint="default"/>
        <w:b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64E00AC"/>
    <w:multiLevelType w:val="multilevel"/>
    <w:tmpl w:val="38C8DA5E"/>
    <w:lvl w:ilvl="0">
      <w:start w:val="1"/>
      <w:numFmt w:val="decimal"/>
      <w:lvlText w:val="%1"/>
      <w:lvlJc w:val="left"/>
      <w:pPr>
        <w:ind w:left="390" w:hanging="390"/>
      </w:pPr>
      <w:rPr>
        <w:rFonts w:eastAsia="Times New Roman" w:hint="default"/>
        <w:b/>
      </w:rPr>
    </w:lvl>
    <w:lvl w:ilvl="1">
      <w:start w:val="1"/>
      <w:numFmt w:val="decimal"/>
      <w:lvlText w:val="%1.%2"/>
      <w:lvlJc w:val="left"/>
      <w:pPr>
        <w:ind w:left="390" w:hanging="390"/>
      </w:pPr>
      <w:rPr>
        <w:rFonts w:eastAsia="Times New Roman"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7">
    <w:nsid w:val="0CE307B0"/>
    <w:multiLevelType w:val="multilevel"/>
    <w:tmpl w:val="235A7DC8"/>
    <w:lvl w:ilvl="0">
      <w:start w:val="4"/>
      <w:numFmt w:val="decimal"/>
      <w:lvlText w:val="%1."/>
      <w:lvlJc w:val="left"/>
      <w:pPr>
        <w:ind w:left="585" w:hanging="585"/>
      </w:pPr>
      <w:rPr>
        <w:rFonts w:ascii="Verdana" w:eastAsia="Verdana" w:hAnsi="Verdana" w:cs="Verdana" w:hint="default"/>
        <w:color w:val="FF0000"/>
        <w:sz w:val="20"/>
      </w:rPr>
    </w:lvl>
    <w:lvl w:ilvl="1">
      <w:start w:val="8"/>
      <w:numFmt w:val="decimal"/>
      <w:lvlText w:val="%1.%2."/>
      <w:lvlJc w:val="left"/>
      <w:pPr>
        <w:ind w:left="720" w:hanging="720"/>
      </w:pPr>
      <w:rPr>
        <w:rFonts w:ascii="Arial" w:eastAsia="Verdana" w:hAnsi="Arial" w:cs="Arial" w:hint="default"/>
        <w:b w:val="0"/>
        <w:color w:val="auto"/>
        <w:sz w:val="24"/>
        <w:szCs w:val="24"/>
      </w:rPr>
    </w:lvl>
    <w:lvl w:ilvl="2">
      <w:start w:val="1"/>
      <w:numFmt w:val="lowerLetter"/>
      <w:lvlText w:val="%3)"/>
      <w:lvlJc w:val="left"/>
      <w:pPr>
        <w:ind w:left="720" w:hanging="720"/>
      </w:pPr>
      <w:rPr>
        <w:rFonts w:ascii="Arial" w:hAnsi="Arial" w:cs="Arial" w:hint="default"/>
        <w:b w:val="0"/>
        <w:color w:val="auto"/>
        <w:sz w:val="24"/>
        <w:szCs w:val="24"/>
      </w:rPr>
    </w:lvl>
    <w:lvl w:ilvl="3">
      <w:start w:val="1"/>
      <w:numFmt w:val="decimal"/>
      <w:lvlText w:val="%1.%2.%3.%4."/>
      <w:lvlJc w:val="left"/>
      <w:pPr>
        <w:ind w:left="1080" w:hanging="1080"/>
      </w:pPr>
      <w:rPr>
        <w:rFonts w:ascii="Arial" w:eastAsia="Verdana" w:hAnsi="Arial" w:cs="Arial" w:hint="default"/>
        <w:color w:val="auto"/>
        <w:sz w:val="24"/>
        <w:szCs w:val="24"/>
      </w:rPr>
    </w:lvl>
    <w:lvl w:ilvl="4">
      <w:start w:val="1"/>
      <w:numFmt w:val="decimal"/>
      <w:lvlText w:val="%1.%2.%3.%4.%5."/>
      <w:lvlJc w:val="left"/>
      <w:pPr>
        <w:ind w:left="1080" w:hanging="1080"/>
      </w:pPr>
      <w:rPr>
        <w:rFonts w:ascii="Verdana" w:eastAsia="Verdana" w:hAnsi="Verdana" w:cs="Verdana" w:hint="default"/>
        <w:color w:val="FF0000"/>
        <w:sz w:val="20"/>
      </w:rPr>
    </w:lvl>
    <w:lvl w:ilvl="5">
      <w:start w:val="1"/>
      <w:numFmt w:val="decimal"/>
      <w:lvlText w:val="%1.%2.%3.%4.%5.%6."/>
      <w:lvlJc w:val="left"/>
      <w:pPr>
        <w:ind w:left="1440" w:hanging="1440"/>
      </w:pPr>
      <w:rPr>
        <w:rFonts w:ascii="Verdana" w:eastAsia="Verdana" w:hAnsi="Verdana" w:cs="Verdana" w:hint="default"/>
        <w:color w:val="FF0000"/>
        <w:sz w:val="20"/>
      </w:rPr>
    </w:lvl>
    <w:lvl w:ilvl="6">
      <w:start w:val="1"/>
      <w:numFmt w:val="decimal"/>
      <w:lvlText w:val="%1.%2.%3.%4.%5.%6.%7."/>
      <w:lvlJc w:val="left"/>
      <w:pPr>
        <w:ind w:left="1440" w:hanging="1440"/>
      </w:pPr>
      <w:rPr>
        <w:rFonts w:ascii="Verdana" w:eastAsia="Verdana" w:hAnsi="Verdana" w:cs="Verdana" w:hint="default"/>
        <w:color w:val="FF0000"/>
        <w:sz w:val="20"/>
      </w:rPr>
    </w:lvl>
    <w:lvl w:ilvl="7">
      <w:start w:val="1"/>
      <w:numFmt w:val="decimal"/>
      <w:lvlText w:val="%1.%2.%3.%4.%5.%6.%7.%8."/>
      <w:lvlJc w:val="left"/>
      <w:pPr>
        <w:ind w:left="1800" w:hanging="1800"/>
      </w:pPr>
      <w:rPr>
        <w:rFonts w:ascii="Verdana" w:eastAsia="Verdana" w:hAnsi="Verdana" w:cs="Verdana" w:hint="default"/>
        <w:color w:val="FF0000"/>
        <w:sz w:val="20"/>
      </w:rPr>
    </w:lvl>
    <w:lvl w:ilvl="8">
      <w:start w:val="1"/>
      <w:numFmt w:val="decimal"/>
      <w:lvlText w:val="%1.%2.%3.%4.%5.%6.%7.%8.%9."/>
      <w:lvlJc w:val="left"/>
      <w:pPr>
        <w:ind w:left="2160" w:hanging="2160"/>
      </w:pPr>
      <w:rPr>
        <w:rFonts w:ascii="Verdana" w:eastAsia="Verdana" w:hAnsi="Verdana" w:cs="Verdana" w:hint="default"/>
        <w:color w:val="FF0000"/>
        <w:sz w:val="20"/>
      </w:rPr>
    </w:lvl>
  </w:abstractNum>
  <w:abstractNum w:abstractNumId="8">
    <w:nsid w:val="0CF01813"/>
    <w:multiLevelType w:val="multilevel"/>
    <w:tmpl w:val="84FE78CC"/>
    <w:lvl w:ilvl="0">
      <w:start w:val="12"/>
      <w:numFmt w:val="decimal"/>
      <w:lvlText w:val="%1"/>
      <w:lvlJc w:val="left"/>
      <w:pPr>
        <w:ind w:left="465" w:hanging="465"/>
      </w:pPr>
      <w:rPr>
        <w:rFonts w:hint="default"/>
      </w:rPr>
    </w:lvl>
    <w:lvl w:ilvl="1">
      <w:start w:val="6"/>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51A2C7E"/>
    <w:multiLevelType w:val="hybridMultilevel"/>
    <w:tmpl w:val="4624456C"/>
    <w:lvl w:ilvl="0" w:tplc="04160017">
      <w:start w:val="1"/>
      <w:numFmt w:val="lowerLetter"/>
      <w:lvlText w:val="%1)"/>
      <w:lvlJc w:val="left"/>
      <w:pPr>
        <w:ind w:left="1712" w:hanging="360"/>
      </w:pPr>
    </w:lvl>
    <w:lvl w:ilvl="1" w:tplc="04160019" w:tentative="1">
      <w:start w:val="1"/>
      <w:numFmt w:val="lowerLetter"/>
      <w:lvlText w:val="%2."/>
      <w:lvlJc w:val="left"/>
      <w:pPr>
        <w:ind w:left="2432" w:hanging="360"/>
      </w:pPr>
    </w:lvl>
    <w:lvl w:ilvl="2" w:tplc="0416001B" w:tentative="1">
      <w:start w:val="1"/>
      <w:numFmt w:val="lowerRoman"/>
      <w:lvlText w:val="%3."/>
      <w:lvlJc w:val="right"/>
      <w:pPr>
        <w:ind w:left="3152" w:hanging="180"/>
      </w:pPr>
    </w:lvl>
    <w:lvl w:ilvl="3" w:tplc="0416000F" w:tentative="1">
      <w:start w:val="1"/>
      <w:numFmt w:val="decimal"/>
      <w:lvlText w:val="%4."/>
      <w:lvlJc w:val="left"/>
      <w:pPr>
        <w:ind w:left="3872" w:hanging="360"/>
      </w:pPr>
    </w:lvl>
    <w:lvl w:ilvl="4" w:tplc="04160019" w:tentative="1">
      <w:start w:val="1"/>
      <w:numFmt w:val="lowerLetter"/>
      <w:lvlText w:val="%5."/>
      <w:lvlJc w:val="left"/>
      <w:pPr>
        <w:ind w:left="4592" w:hanging="360"/>
      </w:pPr>
    </w:lvl>
    <w:lvl w:ilvl="5" w:tplc="0416001B" w:tentative="1">
      <w:start w:val="1"/>
      <w:numFmt w:val="lowerRoman"/>
      <w:lvlText w:val="%6."/>
      <w:lvlJc w:val="right"/>
      <w:pPr>
        <w:ind w:left="5312" w:hanging="180"/>
      </w:pPr>
    </w:lvl>
    <w:lvl w:ilvl="6" w:tplc="0416000F" w:tentative="1">
      <w:start w:val="1"/>
      <w:numFmt w:val="decimal"/>
      <w:lvlText w:val="%7."/>
      <w:lvlJc w:val="left"/>
      <w:pPr>
        <w:ind w:left="6032" w:hanging="360"/>
      </w:pPr>
    </w:lvl>
    <w:lvl w:ilvl="7" w:tplc="04160019" w:tentative="1">
      <w:start w:val="1"/>
      <w:numFmt w:val="lowerLetter"/>
      <w:lvlText w:val="%8."/>
      <w:lvlJc w:val="left"/>
      <w:pPr>
        <w:ind w:left="6752" w:hanging="360"/>
      </w:pPr>
    </w:lvl>
    <w:lvl w:ilvl="8" w:tplc="0416001B" w:tentative="1">
      <w:start w:val="1"/>
      <w:numFmt w:val="lowerRoman"/>
      <w:lvlText w:val="%9."/>
      <w:lvlJc w:val="right"/>
      <w:pPr>
        <w:ind w:left="7472" w:hanging="180"/>
      </w:pPr>
    </w:lvl>
  </w:abstractNum>
  <w:abstractNum w:abstractNumId="10">
    <w:nsid w:val="15877FAD"/>
    <w:multiLevelType w:val="hybridMultilevel"/>
    <w:tmpl w:val="BDF023A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1">
    <w:nsid w:val="15E774C5"/>
    <w:multiLevelType w:val="multilevel"/>
    <w:tmpl w:val="065C3A72"/>
    <w:styleLink w:val="WWNum6"/>
    <w:lvl w:ilvl="0">
      <w:start w:val="1"/>
      <w:numFmt w:val="decimal"/>
      <w:lvlText w:val="%1  "/>
      <w:lvlJc w:val="left"/>
      <w:rPr>
        <w:rFonts w:eastAsia="Verdana" w:cs="Verdana"/>
        <w:b/>
        <w:color w:val="000000"/>
        <w:sz w:val="20"/>
        <w:szCs w:val="20"/>
      </w:rPr>
    </w:lvl>
    <w:lvl w:ilvl="1">
      <w:start w:val="1"/>
      <w:numFmt w:val="decimal"/>
      <w:suff w:val="space"/>
      <w:lvlText w:val="%1.%2 "/>
      <w:lvlJc w:val="left"/>
      <w:pPr>
        <w:ind w:left="198" w:firstLine="0"/>
      </w:pPr>
      <w:rPr>
        <w:rFonts w:ascii="Verdana" w:eastAsia="Verdana" w:hAnsi="Verdana" w:cs="Verdana"/>
        <w:b/>
        <w:i/>
        <w:color w:val="000000"/>
        <w:sz w:val="20"/>
        <w:szCs w:val="20"/>
        <w:shd w:val="clear" w:color="auto" w:fill="FFFFFF"/>
      </w:rPr>
    </w:lvl>
    <w:lvl w:ilvl="2">
      <w:start w:val="1"/>
      <w:numFmt w:val="decimal"/>
      <w:lvlText w:val="%1.%2.%3"/>
      <w:lvlJc w:val="left"/>
      <w:pPr>
        <w:ind w:left="397" w:firstLine="0"/>
      </w:pPr>
      <w:rPr>
        <w:rFonts w:ascii="Verdana" w:eastAsia="Verdana" w:hAnsi="Verdana" w:cs="Verdana"/>
        <w:b/>
        <w:i w:val="0"/>
        <w:iCs w:val="0"/>
        <w:color w:val="000000"/>
        <w:sz w:val="20"/>
        <w:szCs w:val="20"/>
        <w:shd w:val="clear" w:color="auto" w:fill="FFFFFF"/>
      </w:rPr>
    </w:lvl>
    <w:lvl w:ilvl="3">
      <w:start w:val="1"/>
      <w:numFmt w:val="decimal"/>
      <w:lvlText w:val="%1.%2.%3.%4"/>
      <w:lvlJc w:val="left"/>
      <w:pPr>
        <w:ind w:left="539" w:firstLine="0"/>
      </w:pPr>
      <w:rPr>
        <w:rFonts w:ascii="Verdana" w:eastAsia="Verdana" w:hAnsi="Verdana" w:cs="Verdana"/>
        <w:b/>
        <w:bCs/>
        <w:sz w:val="20"/>
        <w:szCs w:val="20"/>
      </w:rPr>
    </w:lvl>
    <w:lvl w:ilvl="4">
      <w:start w:val="1"/>
      <w:numFmt w:val="decimal"/>
      <w:lvlText w:val="%1.%2.%3.%4.%5"/>
      <w:lvlJc w:val="left"/>
      <w:rPr>
        <w:rFonts w:eastAsia="Verdana" w:cs="Verdana"/>
        <w:b/>
        <w:sz w:val="20"/>
        <w:szCs w:val="20"/>
      </w:rPr>
    </w:lvl>
    <w:lvl w:ilvl="5">
      <w:start w:val="1"/>
      <w:numFmt w:val="decimal"/>
      <w:lvlText w:val=" %1.%2.%3.%4.%5.%6 "/>
      <w:lvlJc w:val="left"/>
    </w:lvl>
    <w:lvl w:ilvl="6">
      <w:start w:val="1"/>
      <w:numFmt w:val="decimal"/>
      <w:lvlText w:val=" %1.%2.%3.%4.%5.%6.%7 "/>
      <w:lvlJc w:val="left"/>
    </w:lvl>
    <w:lvl w:ilvl="7">
      <w:start w:val="1"/>
      <w:numFmt w:val="decimal"/>
      <w:lvlText w:val=" %1.%2.%3.%4.%5.%6.%7.%8 "/>
      <w:lvlJc w:val="left"/>
    </w:lvl>
    <w:lvl w:ilvl="8">
      <w:start w:val="1"/>
      <w:numFmt w:val="decimal"/>
      <w:lvlText w:val=" %1.%2.%3.%4.%5.%6.%7.%8.%9 "/>
      <w:lvlJc w:val="left"/>
    </w:lvl>
  </w:abstractNum>
  <w:abstractNum w:abstractNumId="12">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nsid w:val="1C6C2132"/>
    <w:multiLevelType w:val="hybridMultilevel"/>
    <w:tmpl w:val="1FEE33A8"/>
    <w:lvl w:ilvl="0" w:tplc="04160017">
      <w:start w:val="1"/>
      <w:numFmt w:val="lowerLetter"/>
      <w:lvlText w:val="%1)"/>
      <w:lvlJc w:val="left"/>
      <w:pPr>
        <w:ind w:left="1287" w:hanging="360"/>
      </w:pPr>
    </w:lvl>
    <w:lvl w:ilvl="1" w:tplc="355684AE">
      <w:start w:val="1"/>
      <w:numFmt w:val="lowerLetter"/>
      <w:lvlText w:val="%2."/>
      <w:lvlJc w:val="left"/>
      <w:pPr>
        <w:ind w:left="2007" w:hanging="360"/>
      </w:pPr>
      <w:rPr>
        <w:rFonts w:hint="default"/>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1D9517C2"/>
    <w:multiLevelType w:val="multilevel"/>
    <w:tmpl w:val="38742030"/>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04" w:hanging="720"/>
      </w:pPr>
      <w:rPr>
        <w:rFonts w:hint="default"/>
        <w:b w:val="0"/>
        <w:color w:val="auto"/>
        <w:lang w:val="pt-BR"/>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1F9970D7"/>
    <w:multiLevelType w:val="multilevel"/>
    <w:tmpl w:val="88E094C4"/>
    <w:styleLink w:val="WWNum3"/>
    <w:lvl w:ilvl="0">
      <w:start w:val="1"/>
      <w:numFmt w:val="decimal"/>
      <w:lvlText w:val="%1."/>
      <w:lvlJc w:val="left"/>
      <w:rPr>
        <w:rFonts w:eastAsia="Verdana" w:cs="Verdan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232C006C"/>
    <w:multiLevelType w:val="hybridMultilevel"/>
    <w:tmpl w:val="CBB8D04A"/>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7">
    <w:nsid w:val="290C67F5"/>
    <w:multiLevelType w:val="hybridMultilevel"/>
    <w:tmpl w:val="9676C3AA"/>
    <w:lvl w:ilvl="0" w:tplc="04160017">
      <w:start w:val="1"/>
      <w:numFmt w:val="lowerLetter"/>
      <w:lvlText w:val="%1)"/>
      <w:lvlJc w:val="left"/>
      <w:pPr>
        <w:ind w:left="780" w:hanging="360"/>
      </w:pPr>
    </w:lvl>
    <w:lvl w:ilvl="1" w:tplc="E53EFC14">
      <w:start w:val="1"/>
      <w:numFmt w:val="lowerLetter"/>
      <w:lvlText w:val="%2."/>
      <w:lvlJc w:val="left"/>
      <w:pPr>
        <w:ind w:left="1500" w:hanging="360"/>
      </w:pPr>
      <w:rPr>
        <w:rFonts w:hint="default"/>
      </w:r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9F1389E"/>
    <w:multiLevelType w:val="multilevel"/>
    <w:tmpl w:val="9280E634"/>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0E57340"/>
    <w:multiLevelType w:val="multilevel"/>
    <w:tmpl w:val="E92616CA"/>
    <w:lvl w:ilvl="0">
      <w:start w:val="1"/>
      <w:numFmt w:val="decimal"/>
      <w:lvlText w:val="%1."/>
      <w:lvlJc w:val="left"/>
      <w:pPr>
        <w:ind w:left="720" w:hanging="360"/>
      </w:pPr>
    </w:lvl>
    <w:lvl w:ilvl="1">
      <w:start w:val="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77A0FB1"/>
    <w:multiLevelType w:val="multilevel"/>
    <w:tmpl w:val="73003886"/>
    <w:lvl w:ilvl="0">
      <w:start w:val="1"/>
      <w:numFmt w:val="bullet"/>
      <w:lvlText w:val=""/>
      <w:lvlJc w:val="left"/>
      <w:pPr>
        <w:ind w:left="1080" w:hanging="360"/>
      </w:pPr>
      <w:rPr>
        <w:rFonts w:ascii="Wingdings" w:hAnsi="Wingdings" w:hint="default"/>
      </w:rPr>
    </w:lvl>
    <w:lvl w:ilvl="1">
      <w:numFmt w:val="bullet"/>
      <w:lvlText w:val="◦"/>
      <w:lvlJc w:val="left"/>
      <w:pPr>
        <w:ind w:left="1440" w:hanging="360"/>
      </w:pPr>
      <w:rPr>
        <w:rFonts w:ascii="OpenSymbol" w:eastAsia="OpenSymbol" w:hAnsi="OpenSymbol" w:cs="OpenSymbol"/>
      </w:rPr>
    </w:lvl>
    <w:lvl w:ilvl="2">
      <w:numFmt w:val="bullet"/>
      <w:lvlText w:val="▪"/>
      <w:lvlJc w:val="left"/>
      <w:pPr>
        <w:ind w:left="1800" w:hanging="360"/>
      </w:pPr>
      <w:rPr>
        <w:rFonts w:ascii="OpenSymbol" w:eastAsia="OpenSymbol" w:hAnsi="OpenSymbol" w:cs="OpenSymbol"/>
      </w:rPr>
    </w:lvl>
    <w:lvl w:ilvl="3">
      <w:numFmt w:val="bullet"/>
      <w:lvlText w:val="•"/>
      <w:lvlJc w:val="left"/>
      <w:pPr>
        <w:ind w:left="2160" w:hanging="360"/>
      </w:pPr>
      <w:rPr>
        <w:rFonts w:ascii="OpenSymbol" w:eastAsia="OpenSymbol" w:hAnsi="OpenSymbol" w:cs="OpenSymbol"/>
      </w:rPr>
    </w:lvl>
    <w:lvl w:ilvl="4">
      <w:numFmt w:val="bullet"/>
      <w:lvlText w:val="◦"/>
      <w:lvlJc w:val="left"/>
      <w:pPr>
        <w:ind w:left="2520" w:hanging="360"/>
      </w:pPr>
      <w:rPr>
        <w:rFonts w:ascii="OpenSymbol" w:eastAsia="OpenSymbol" w:hAnsi="OpenSymbol" w:cs="OpenSymbol"/>
      </w:rPr>
    </w:lvl>
    <w:lvl w:ilvl="5">
      <w:numFmt w:val="bullet"/>
      <w:lvlText w:val="▪"/>
      <w:lvlJc w:val="left"/>
      <w:pPr>
        <w:ind w:left="2880" w:hanging="360"/>
      </w:pPr>
      <w:rPr>
        <w:rFonts w:ascii="OpenSymbol" w:eastAsia="OpenSymbol" w:hAnsi="OpenSymbol" w:cs="OpenSymbol"/>
      </w:rPr>
    </w:lvl>
    <w:lvl w:ilvl="6">
      <w:numFmt w:val="bullet"/>
      <w:lvlText w:val="•"/>
      <w:lvlJc w:val="left"/>
      <w:pPr>
        <w:ind w:left="3240" w:hanging="360"/>
      </w:pPr>
      <w:rPr>
        <w:rFonts w:ascii="OpenSymbol" w:eastAsia="OpenSymbol" w:hAnsi="OpenSymbol" w:cs="OpenSymbol"/>
      </w:rPr>
    </w:lvl>
    <w:lvl w:ilvl="7">
      <w:numFmt w:val="bullet"/>
      <w:lvlText w:val="◦"/>
      <w:lvlJc w:val="left"/>
      <w:pPr>
        <w:ind w:left="3600" w:hanging="360"/>
      </w:pPr>
      <w:rPr>
        <w:rFonts w:ascii="OpenSymbol" w:eastAsia="OpenSymbol" w:hAnsi="OpenSymbol" w:cs="OpenSymbol"/>
      </w:rPr>
    </w:lvl>
    <w:lvl w:ilvl="8">
      <w:numFmt w:val="bullet"/>
      <w:lvlText w:val="▪"/>
      <w:lvlJc w:val="left"/>
      <w:pPr>
        <w:ind w:left="3960" w:hanging="360"/>
      </w:pPr>
      <w:rPr>
        <w:rFonts w:ascii="OpenSymbol" w:eastAsia="OpenSymbol" w:hAnsi="OpenSymbol" w:cs="OpenSymbol"/>
      </w:rPr>
    </w:lvl>
  </w:abstractNum>
  <w:abstractNum w:abstractNumId="22">
    <w:nsid w:val="39A23B52"/>
    <w:multiLevelType w:val="multilevel"/>
    <w:tmpl w:val="E328122C"/>
    <w:lvl w:ilvl="0">
      <w:start w:val="1"/>
      <w:numFmt w:val="decimal"/>
      <w:lvlText w:val="%1."/>
      <w:lvlJc w:val="left"/>
      <w:pPr>
        <w:ind w:left="360" w:hanging="360"/>
      </w:pPr>
      <w:rPr>
        <w:rFonts w:hint="default"/>
        <w:b/>
      </w:rPr>
    </w:lvl>
    <w:lvl w:ilvl="1">
      <w:start w:val="1"/>
      <w:numFmt w:val="decimal"/>
      <w:pStyle w:val="2"/>
      <w:lvlText w:val="%1.%2."/>
      <w:lvlJc w:val="left"/>
      <w:pPr>
        <w:tabs>
          <w:tab w:val="num" w:pos="1134"/>
        </w:tabs>
        <w:ind w:left="0" w:firstLine="0"/>
      </w:pPr>
      <w:rPr>
        <w:rFonts w:ascii="Arial" w:hAnsi="Arial" w:cs="Arial" w:hint="default"/>
        <w:b/>
        <w:i w:val="0"/>
        <w:color w:val="auto"/>
        <w:sz w:val="24"/>
        <w:szCs w:val="24"/>
      </w:rPr>
    </w:lvl>
    <w:lvl w:ilvl="2">
      <w:start w:val="1"/>
      <w:numFmt w:val="decimal"/>
      <w:pStyle w:val="3"/>
      <w:lvlText w:val="%1.%2.%3."/>
      <w:lvlJc w:val="left"/>
      <w:pPr>
        <w:ind w:left="1781" w:hanging="504"/>
      </w:pPr>
      <w:rPr>
        <w:rFonts w:ascii="Arial" w:hAnsi="Arial" w:cs="Arial" w:hint="default"/>
        <w:b/>
        <w:color w:val="auto"/>
        <w:sz w:val="24"/>
        <w:szCs w:val="24"/>
      </w:rPr>
    </w:lvl>
    <w:lvl w:ilvl="3">
      <w:start w:val="1"/>
      <w:numFmt w:val="decimal"/>
      <w:pStyle w:val="4"/>
      <w:lvlText w:val="%1.%2.%3.%4."/>
      <w:lvlJc w:val="left"/>
      <w:pPr>
        <w:ind w:left="1728" w:hanging="648"/>
      </w:pPr>
      <w:rPr>
        <w:rFonts w:hint="default"/>
        <w:b/>
        <w:color w:val="auto"/>
      </w:rPr>
    </w:lvl>
    <w:lvl w:ilvl="4">
      <w:start w:val="1"/>
      <w:numFmt w:val="decimal"/>
      <w:pStyle w:val="5"/>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A370E62"/>
    <w:multiLevelType w:val="multilevel"/>
    <w:tmpl w:val="08C6D36C"/>
    <w:lvl w:ilvl="0">
      <w:start w:val="12"/>
      <w:numFmt w:val="decimal"/>
      <w:lvlText w:val="%1"/>
      <w:lvlJc w:val="left"/>
      <w:pPr>
        <w:ind w:left="600" w:hanging="600"/>
      </w:pPr>
      <w:rPr>
        <w:rFonts w:hint="default"/>
      </w:rPr>
    </w:lvl>
    <w:lvl w:ilvl="1">
      <w:start w:val="15"/>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nsid w:val="3F903574"/>
    <w:multiLevelType w:val="multilevel"/>
    <w:tmpl w:val="26969E3C"/>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6211863"/>
    <w:multiLevelType w:val="multilevel"/>
    <w:tmpl w:val="6EFAEA8E"/>
    <w:lvl w:ilvl="0">
      <w:start w:val="1"/>
      <w:numFmt w:val="bullet"/>
      <w:lvlText w:val=""/>
      <w:lvlJc w:val="left"/>
      <w:pPr>
        <w:ind w:left="1400" w:hanging="360"/>
      </w:pPr>
      <w:rPr>
        <w:rFonts w:ascii="Wingdings" w:hAnsi="Wingdings" w:hint="default"/>
      </w:rPr>
    </w:lvl>
    <w:lvl w:ilvl="1">
      <w:numFmt w:val="bullet"/>
      <w:lvlText w:val="◦"/>
      <w:lvlJc w:val="left"/>
      <w:pPr>
        <w:ind w:left="1760" w:hanging="360"/>
      </w:pPr>
      <w:rPr>
        <w:rFonts w:ascii="OpenSymbol" w:eastAsia="OpenSymbol" w:hAnsi="OpenSymbol" w:cs="OpenSymbol"/>
      </w:rPr>
    </w:lvl>
    <w:lvl w:ilvl="2">
      <w:numFmt w:val="bullet"/>
      <w:lvlText w:val="▪"/>
      <w:lvlJc w:val="left"/>
      <w:pPr>
        <w:ind w:left="2120" w:hanging="360"/>
      </w:pPr>
      <w:rPr>
        <w:rFonts w:ascii="OpenSymbol" w:eastAsia="OpenSymbol" w:hAnsi="OpenSymbol" w:cs="OpenSymbol"/>
      </w:rPr>
    </w:lvl>
    <w:lvl w:ilvl="3">
      <w:numFmt w:val="bullet"/>
      <w:lvlText w:val="•"/>
      <w:lvlJc w:val="left"/>
      <w:pPr>
        <w:ind w:left="2480" w:hanging="360"/>
      </w:pPr>
      <w:rPr>
        <w:rFonts w:ascii="OpenSymbol" w:eastAsia="OpenSymbol" w:hAnsi="OpenSymbol" w:cs="OpenSymbol"/>
      </w:rPr>
    </w:lvl>
    <w:lvl w:ilvl="4">
      <w:numFmt w:val="bullet"/>
      <w:lvlText w:val="◦"/>
      <w:lvlJc w:val="left"/>
      <w:pPr>
        <w:ind w:left="2840" w:hanging="360"/>
      </w:pPr>
      <w:rPr>
        <w:rFonts w:ascii="OpenSymbol" w:eastAsia="OpenSymbol" w:hAnsi="OpenSymbol" w:cs="OpenSymbol"/>
      </w:rPr>
    </w:lvl>
    <w:lvl w:ilvl="5">
      <w:numFmt w:val="bullet"/>
      <w:lvlText w:val="▪"/>
      <w:lvlJc w:val="left"/>
      <w:pPr>
        <w:ind w:left="3200" w:hanging="360"/>
      </w:pPr>
      <w:rPr>
        <w:rFonts w:ascii="OpenSymbol" w:eastAsia="OpenSymbol" w:hAnsi="OpenSymbol" w:cs="OpenSymbol"/>
      </w:rPr>
    </w:lvl>
    <w:lvl w:ilvl="6">
      <w:numFmt w:val="bullet"/>
      <w:lvlText w:val="•"/>
      <w:lvlJc w:val="left"/>
      <w:pPr>
        <w:ind w:left="3560" w:hanging="360"/>
      </w:pPr>
      <w:rPr>
        <w:rFonts w:ascii="OpenSymbol" w:eastAsia="OpenSymbol" w:hAnsi="OpenSymbol" w:cs="OpenSymbol"/>
      </w:rPr>
    </w:lvl>
    <w:lvl w:ilvl="7">
      <w:numFmt w:val="bullet"/>
      <w:lvlText w:val="◦"/>
      <w:lvlJc w:val="left"/>
      <w:pPr>
        <w:ind w:left="3920" w:hanging="360"/>
      </w:pPr>
      <w:rPr>
        <w:rFonts w:ascii="OpenSymbol" w:eastAsia="OpenSymbol" w:hAnsi="OpenSymbol" w:cs="OpenSymbol"/>
      </w:rPr>
    </w:lvl>
    <w:lvl w:ilvl="8">
      <w:numFmt w:val="bullet"/>
      <w:lvlText w:val="▪"/>
      <w:lvlJc w:val="left"/>
      <w:pPr>
        <w:ind w:left="4280" w:hanging="360"/>
      </w:pPr>
      <w:rPr>
        <w:rFonts w:ascii="OpenSymbol" w:eastAsia="OpenSymbol" w:hAnsi="OpenSymbol" w:cs="OpenSymbol"/>
      </w:rPr>
    </w:lvl>
  </w:abstractNum>
  <w:abstractNum w:abstractNumId="26">
    <w:nsid w:val="47F37027"/>
    <w:multiLevelType w:val="hybridMultilevel"/>
    <w:tmpl w:val="C388AE2A"/>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6210673"/>
    <w:multiLevelType w:val="multilevel"/>
    <w:tmpl w:val="D9902C32"/>
    <w:lvl w:ilvl="0">
      <w:start w:val="8"/>
      <w:numFmt w:val="decimal"/>
      <w:lvlText w:val="%1."/>
      <w:lvlJc w:val="left"/>
      <w:pPr>
        <w:ind w:left="390" w:hanging="390"/>
      </w:pPr>
      <w:rPr>
        <w:rFonts w:hint="default"/>
        <w:b w:val="0"/>
      </w:rPr>
    </w:lvl>
    <w:lvl w:ilvl="1">
      <w:start w:val="6"/>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8">
    <w:nsid w:val="6E6D2352"/>
    <w:multiLevelType w:val="multilevel"/>
    <w:tmpl w:val="5AC6E3BE"/>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9">
    <w:nsid w:val="74331B9A"/>
    <w:multiLevelType w:val="multilevel"/>
    <w:tmpl w:val="8A4ADE4A"/>
    <w:lvl w:ilvl="0">
      <w:start w:val="4"/>
      <w:numFmt w:val="decimal"/>
      <w:lvlText w:val="%1."/>
      <w:lvlJc w:val="left"/>
      <w:pPr>
        <w:ind w:left="585" w:hanging="585"/>
      </w:pPr>
      <w:rPr>
        <w:rFonts w:ascii="Arial" w:eastAsia="Verdana" w:hAnsi="Arial" w:cs="Arial" w:hint="default"/>
        <w:color w:val="auto"/>
        <w:sz w:val="24"/>
        <w:szCs w:val="24"/>
      </w:rPr>
    </w:lvl>
    <w:lvl w:ilvl="1">
      <w:start w:val="4"/>
      <w:numFmt w:val="decimal"/>
      <w:lvlText w:val="%2.1"/>
      <w:lvlJc w:val="left"/>
      <w:pPr>
        <w:ind w:left="720" w:hanging="720"/>
      </w:pPr>
      <w:rPr>
        <w:rFonts w:hint="default"/>
        <w:b w:val="0"/>
        <w:color w:val="auto"/>
        <w:sz w:val="24"/>
        <w:szCs w:val="24"/>
      </w:rPr>
    </w:lvl>
    <w:lvl w:ilvl="2">
      <w:start w:val="1"/>
      <w:numFmt w:val="decimal"/>
      <w:lvlText w:val="%1.%2.%3."/>
      <w:lvlJc w:val="left"/>
      <w:pPr>
        <w:ind w:left="720" w:hanging="720"/>
      </w:pPr>
      <w:rPr>
        <w:rFonts w:ascii="Arial" w:eastAsia="Verdana" w:hAnsi="Arial" w:cs="Arial" w:hint="default"/>
        <w:b w:val="0"/>
        <w:color w:val="auto"/>
        <w:sz w:val="24"/>
        <w:szCs w:val="24"/>
      </w:rPr>
    </w:lvl>
    <w:lvl w:ilvl="3">
      <w:start w:val="1"/>
      <w:numFmt w:val="decimal"/>
      <w:lvlText w:val="%1.%2.%3.%4."/>
      <w:lvlJc w:val="left"/>
      <w:pPr>
        <w:ind w:left="1080" w:hanging="1080"/>
      </w:pPr>
      <w:rPr>
        <w:rFonts w:ascii="Arial" w:eastAsia="Verdana" w:hAnsi="Arial" w:cs="Arial" w:hint="default"/>
        <w:color w:val="auto"/>
        <w:sz w:val="24"/>
        <w:szCs w:val="24"/>
      </w:rPr>
    </w:lvl>
    <w:lvl w:ilvl="4">
      <w:start w:val="1"/>
      <w:numFmt w:val="decimal"/>
      <w:lvlText w:val="%1.%2.%3.%4.%5."/>
      <w:lvlJc w:val="left"/>
      <w:pPr>
        <w:ind w:left="1080" w:hanging="1080"/>
      </w:pPr>
      <w:rPr>
        <w:rFonts w:ascii="Verdana" w:eastAsia="Verdana" w:hAnsi="Verdana" w:cs="Verdana" w:hint="default"/>
        <w:color w:val="FF0000"/>
        <w:sz w:val="20"/>
      </w:rPr>
    </w:lvl>
    <w:lvl w:ilvl="5">
      <w:start w:val="1"/>
      <w:numFmt w:val="decimal"/>
      <w:lvlText w:val="%1.%2.%3.%4.%5.%6."/>
      <w:lvlJc w:val="left"/>
      <w:pPr>
        <w:ind w:left="1440" w:hanging="1440"/>
      </w:pPr>
      <w:rPr>
        <w:rFonts w:ascii="Verdana" w:eastAsia="Verdana" w:hAnsi="Verdana" w:cs="Verdana" w:hint="default"/>
        <w:color w:val="FF0000"/>
        <w:sz w:val="20"/>
      </w:rPr>
    </w:lvl>
    <w:lvl w:ilvl="6">
      <w:start w:val="1"/>
      <w:numFmt w:val="decimal"/>
      <w:lvlText w:val="%1.%2.%3.%4.%5.%6.%7."/>
      <w:lvlJc w:val="left"/>
      <w:pPr>
        <w:ind w:left="1440" w:hanging="1440"/>
      </w:pPr>
      <w:rPr>
        <w:rFonts w:ascii="Verdana" w:eastAsia="Verdana" w:hAnsi="Verdana" w:cs="Verdana" w:hint="default"/>
        <w:color w:val="FF0000"/>
        <w:sz w:val="20"/>
      </w:rPr>
    </w:lvl>
    <w:lvl w:ilvl="7">
      <w:start w:val="1"/>
      <w:numFmt w:val="decimal"/>
      <w:lvlText w:val="%1.%2.%3.%4.%5.%6.%7.%8."/>
      <w:lvlJc w:val="left"/>
      <w:pPr>
        <w:ind w:left="1800" w:hanging="1800"/>
      </w:pPr>
      <w:rPr>
        <w:rFonts w:ascii="Verdana" w:eastAsia="Verdana" w:hAnsi="Verdana" w:cs="Verdana" w:hint="default"/>
        <w:color w:val="FF0000"/>
        <w:sz w:val="20"/>
      </w:rPr>
    </w:lvl>
    <w:lvl w:ilvl="8">
      <w:start w:val="1"/>
      <w:numFmt w:val="decimal"/>
      <w:lvlText w:val="%1.%2.%3.%4.%5.%6.%7.%8.%9."/>
      <w:lvlJc w:val="left"/>
      <w:pPr>
        <w:ind w:left="2160" w:hanging="2160"/>
      </w:pPr>
      <w:rPr>
        <w:rFonts w:ascii="Verdana" w:eastAsia="Verdana" w:hAnsi="Verdana" w:cs="Verdana" w:hint="default"/>
        <w:color w:val="FF0000"/>
        <w:sz w:val="20"/>
      </w:rPr>
    </w:lvl>
  </w:abstractNum>
  <w:abstractNum w:abstractNumId="3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1">
    <w:nsid w:val="7D1B36F8"/>
    <w:multiLevelType w:val="multilevel"/>
    <w:tmpl w:val="8A4ADE4A"/>
    <w:lvl w:ilvl="0">
      <w:start w:val="4"/>
      <w:numFmt w:val="decimal"/>
      <w:lvlText w:val="%1."/>
      <w:lvlJc w:val="left"/>
      <w:pPr>
        <w:ind w:left="585" w:hanging="585"/>
      </w:pPr>
      <w:rPr>
        <w:rFonts w:ascii="Arial" w:eastAsia="Verdana" w:hAnsi="Arial" w:cs="Arial" w:hint="default"/>
        <w:color w:val="auto"/>
        <w:sz w:val="24"/>
        <w:szCs w:val="24"/>
      </w:rPr>
    </w:lvl>
    <w:lvl w:ilvl="1">
      <w:start w:val="4"/>
      <w:numFmt w:val="decimal"/>
      <w:lvlText w:val="%2.1"/>
      <w:lvlJc w:val="left"/>
      <w:pPr>
        <w:ind w:left="720" w:hanging="720"/>
      </w:pPr>
      <w:rPr>
        <w:rFonts w:hint="default"/>
        <w:b w:val="0"/>
        <w:color w:val="auto"/>
        <w:sz w:val="24"/>
        <w:szCs w:val="24"/>
      </w:rPr>
    </w:lvl>
    <w:lvl w:ilvl="2">
      <w:start w:val="1"/>
      <w:numFmt w:val="decimal"/>
      <w:lvlText w:val="%1.%2.%3."/>
      <w:lvlJc w:val="left"/>
      <w:pPr>
        <w:ind w:left="720" w:hanging="720"/>
      </w:pPr>
      <w:rPr>
        <w:rFonts w:ascii="Arial" w:eastAsia="Verdana" w:hAnsi="Arial" w:cs="Arial" w:hint="default"/>
        <w:b w:val="0"/>
        <w:color w:val="auto"/>
        <w:sz w:val="24"/>
        <w:szCs w:val="24"/>
      </w:rPr>
    </w:lvl>
    <w:lvl w:ilvl="3">
      <w:start w:val="1"/>
      <w:numFmt w:val="decimal"/>
      <w:lvlText w:val="%1.%2.%3.%4."/>
      <w:lvlJc w:val="left"/>
      <w:pPr>
        <w:ind w:left="1080" w:hanging="1080"/>
      </w:pPr>
      <w:rPr>
        <w:rFonts w:ascii="Arial" w:eastAsia="Verdana" w:hAnsi="Arial" w:cs="Arial" w:hint="default"/>
        <w:color w:val="auto"/>
        <w:sz w:val="24"/>
        <w:szCs w:val="24"/>
      </w:rPr>
    </w:lvl>
    <w:lvl w:ilvl="4">
      <w:start w:val="1"/>
      <w:numFmt w:val="decimal"/>
      <w:lvlText w:val="%1.%2.%3.%4.%5."/>
      <w:lvlJc w:val="left"/>
      <w:pPr>
        <w:ind w:left="1080" w:hanging="1080"/>
      </w:pPr>
      <w:rPr>
        <w:rFonts w:ascii="Verdana" w:eastAsia="Verdana" w:hAnsi="Verdana" w:cs="Verdana" w:hint="default"/>
        <w:color w:val="FF0000"/>
        <w:sz w:val="20"/>
      </w:rPr>
    </w:lvl>
    <w:lvl w:ilvl="5">
      <w:start w:val="1"/>
      <w:numFmt w:val="decimal"/>
      <w:lvlText w:val="%1.%2.%3.%4.%5.%6."/>
      <w:lvlJc w:val="left"/>
      <w:pPr>
        <w:ind w:left="1440" w:hanging="1440"/>
      </w:pPr>
      <w:rPr>
        <w:rFonts w:ascii="Verdana" w:eastAsia="Verdana" w:hAnsi="Verdana" w:cs="Verdana" w:hint="default"/>
        <w:color w:val="FF0000"/>
        <w:sz w:val="20"/>
      </w:rPr>
    </w:lvl>
    <w:lvl w:ilvl="6">
      <w:start w:val="1"/>
      <w:numFmt w:val="decimal"/>
      <w:lvlText w:val="%1.%2.%3.%4.%5.%6.%7."/>
      <w:lvlJc w:val="left"/>
      <w:pPr>
        <w:ind w:left="1440" w:hanging="1440"/>
      </w:pPr>
      <w:rPr>
        <w:rFonts w:ascii="Verdana" w:eastAsia="Verdana" w:hAnsi="Verdana" w:cs="Verdana" w:hint="default"/>
        <w:color w:val="FF0000"/>
        <w:sz w:val="20"/>
      </w:rPr>
    </w:lvl>
    <w:lvl w:ilvl="7">
      <w:start w:val="1"/>
      <w:numFmt w:val="decimal"/>
      <w:lvlText w:val="%1.%2.%3.%4.%5.%6.%7.%8."/>
      <w:lvlJc w:val="left"/>
      <w:pPr>
        <w:ind w:left="1800" w:hanging="1800"/>
      </w:pPr>
      <w:rPr>
        <w:rFonts w:ascii="Verdana" w:eastAsia="Verdana" w:hAnsi="Verdana" w:cs="Verdana" w:hint="default"/>
        <w:color w:val="FF0000"/>
        <w:sz w:val="20"/>
      </w:rPr>
    </w:lvl>
    <w:lvl w:ilvl="8">
      <w:start w:val="1"/>
      <w:numFmt w:val="decimal"/>
      <w:lvlText w:val="%1.%2.%3.%4.%5.%6.%7.%8.%9."/>
      <w:lvlJc w:val="left"/>
      <w:pPr>
        <w:ind w:left="2160" w:hanging="2160"/>
      </w:pPr>
      <w:rPr>
        <w:rFonts w:ascii="Verdana" w:eastAsia="Verdana" w:hAnsi="Verdana" w:cs="Verdana" w:hint="default"/>
        <w:color w:val="FF0000"/>
        <w:sz w:val="20"/>
      </w:rPr>
    </w:lvl>
  </w:abstractNum>
  <w:abstractNum w:abstractNumId="32">
    <w:nsid w:val="7D592243"/>
    <w:multiLevelType w:val="multilevel"/>
    <w:tmpl w:val="392A593A"/>
    <w:styleLink w:val="Estilo1"/>
    <w:lvl w:ilvl="0">
      <w:start w:val="4"/>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F96709B"/>
    <w:multiLevelType w:val="hybridMultilevel"/>
    <w:tmpl w:val="8CA2BF10"/>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num w:numId="1">
    <w:abstractNumId w:val="0"/>
  </w:num>
  <w:num w:numId="2">
    <w:abstractNumId w:val="30"/>
  </w:num>
  <w:num w:numId="3">
    <w:abstractNumId w:val="19"/>
  </w:num>
  <w:num w:numId="4">
    <w:abstractNumId w:val="18"/>
  </w:num>
  <w:num w:numId="5">
    <w:abstractNumId w:val="15"/>
  </w:num>
  <w:num w:numId="6">
    <w:abstractNumId w:val="29"/>
  </w:num>
  <w:num w:numId="7">
    <w:abstractNumId w:val="28"/>
  </w:num>
  <w:num w:numId="8">
    <w:abstractNumId w:val="21"/>
  </w:num>
  <w:num w:numId="9">
    <w:abstractNumId w:val="25"/>
  </w:num>
  <w:num w:numId="10">
    <w:abstractNumId w:val="11"/>
  </w:num>
  <w:num w:numId="11">
    <w:abstractNumId w:val="7"/>
  </w:num>
  <w:num w:numId="12">
    <w:abstractNumId w:val="5"/>
  </w:num>
  <w:num w:numId="13">
    <w:abstractNumId w:val="26"/>
  </w:num>
  <w:num w:numId="14">
    <w:abstractNumId w:val="16"/>
  </w:num>
  <w:num w:numId="15">
    <w:abstractNumId w:val="33"/>
  </w:num>
  <w:num w:numId="16">
    <w:abstractNumId w:val="10"/>
  </w:num>
  <w:num w:numId="17">
    <w:abstractNumId w:val="20"/>
  </w:num>
  <w:num w:numId="18">
    <w:abstractNumId w:val="6"/>
  </w:num>
  <w:num w:numId="19">
    <w:abstractNumId w:val="31"/>
  </w:num>
  <w:num w:numId="20">
    <w:abstractNumId w:val="32"/>
  </w:num>
  <w:num w:numId="21">
    <w:abstractNumId w:val="17"/>
  </w:num>
  <w:num w:numId="22">
    <w:abstractNumId w:val="14"/>
  </w:num>
  <w:num w:numId="23">
    <w:abstractNumId w:val="13"/>
  </w:num>
  <w:num w:numId="24">
    <w:abstractNumId w:val="24"/>
  </w:num>
  <w:num w:numId="25">
    <w:abstractNumId w:val="27"/>
  </w:num>
  <w:num w:numId="26">
    <w:abstractNumId w:val="8"/>
  </w:num>
  <w:num w:numId="27">
    <w:abstractNumId w:val="23"/>
  </w:num>
  <w:num w:numId="28">
    <w:abstractNumId w:val="22"/>
  </w:num>
  <w:num w:numId="29">
    <w:abstractNumId w:val="12"/>
  </w:num>
  <w:num w:numId="30">
    <w:abstractNumId w:val="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7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186D"/>
    <w:rsid w:val="00012D24"/>
    <w:rsid w:val="00014909"/>
    <w:rsid w:val="00016E7D"/>
    <w:rsid w:val="00020938"/>
    <w:rsid w:val="00021388"/>
    <w:rsid w:val="000216F2"/>
    <w:rsid w:val="00022214"/>
    <w:rsid w:val="00022C3D"/>
    <w:rsid w:val="0003298F"/>
    <w:rsid w:val="00035B0E"/>
    <w:rsid w:val="00041984"/>
    <w:rsid w:val="00042A34"/>
    <w:rsid w:val="000462A6"/>
    <w:rsid w:val="000505F0"/>
    <w:rsid w:val="0005421D"/>
    <w:rsid w:val="0005425E"/>
    <w:rsid w:val="00056A05"/>
    <w:rsid w:val="00060182"/>
    <w:rsid w:val="000606A4"/>
    <w:rsid w:val="000610B8"/>
    <w:rsid w:val="00061214"/>
    <w:rsid w:val="000612A2"/>
    <w:rsid w:val="000644C6"/>
    <w:rsid w:val="00064E3E"/>
    <w:rsid w:val="000713D6"/>
    <w:rsid w:val="0007148B"/>
    <w:rsid w:val="00075ADF"/>
    <w:rsid w:val="00075C10"/>
    <w:rsid w:val="00077BF3"/>
    <w:rsid w:val="00086653"/>
    <w:rsid w:val="000876B7"/>
    <w:rsid w:val="00091B2C"/>
    <w:rsid w:val="00091F5A"/>
    <w:rsid w:val="00092177"/>
    <w:rsid w:val="000A4075"/>
    <w:rsid w:val="000A7FB7"/>
    <w:rsid w:val="000B3AC8"/>
    <w:rsid w:val="000B7A12"/>
    <w:rsid w:val="000C49CF"/>
    <w:rsid w:val="000D114B"/>
    <w:rsid w:val="000D17B0"/>
    <w:rsid w:val="000D324B"/>
    <w:rsid w:val="000D7965"/>
    <w:rsid w:val="000E1DD8"/>
    <w:rsid w:val="000E2FF6"/>
    <w:rsid w:val="000E332E"/>
    <w:rsid w:val="000E3BAC"/>
    <w:rsid w:val="000E5309"/>
    <w:rsid w:val="000E6267"/>
    <w:rsid w:val="000F357E"/>
    <w:rsid w:val="000F6324"/>
    <w:rsid w:val="000F688B"/>
    <w:rsid w:val="000F77BF"/>
    <w:rsid w:val="0010086B"/>
    <w:rsid w:val="00102331"/>
    <w:rsid w:val="00104E00"/>
    <w:rsid w:val="00115E54"/>
    <w:rsid w:val="00117612"/>
    <w:rsid w:val="00117A92"/>
    <w:rsid w:val="00123D84"/>
    <w:rsid w:val="00126BFA"/>
    <w:rsid w:val="00127585"/>
    <w:rsid w:val="0013053E"/>
    <w:rsid w:val="00130DCE"/>
    <w:rsid w:val="00132963"/>
    <w:rsid w:val="00132F57"/>
    <w:rsid w:val="001352C5"/>
    <w:rsid w:val="001365DA"/>
    <w:rsid w:val="001405F0"/>
    <w:rsid w:val="00140911"/>
    <w:rsid w:val="00141562"/>
    <w:rsid w:val="00142360"/>
    <w:rsid w:val="001425A8"/>
    <w:rsid w:val="00142A08"/>
    <w:rsid w:val="00146CEB"/>
    <w:rsid w:val="00147D17"/>
    <w:rsid w:val="00151CE1"/>
    <w:rsid w:val="001536C6"/>
    <w:rsid w:val="00154F09"/>
    <w:rsid w:val="00155C17"/>
    <w:rsid w:val="00164CF5"/>
    <w:rsid w:val="00166BD8"/>
    <w:rsid w:val="001712BA"/>
    <w:rsid w:val="00172E09"/>
    <w:rsid w:val="001736E5"/>
    <w:rsid w:val="00183292"/>
    <w:rsid w:val="001835EF"/>
    <w:rsid w:val="00183713"/>
    <w:rsid w:val="00183760"/>
    <w:rsid w:val="00183B57"/>
    <w:rsid w:val="00186539"/>
    <w:rsid w:val="00194D39"/>
    <w:rsid w:val="001954C7"/>
    <w:rsid w:val="001A0639"/>
    <w:rsid w:val="001B200D"/>
    <w:rsid w:val="001B4D6E"/>
    <w:rsid w:val="001C5197"/>
    <w:rsid w:val="001C730C"/>
    <w:rsid w:val="001C74E8"/>
    <w:rsid w:val="001D4A49"/>
    <w:rsid w:val="001E163F"/>
    <w:rsid w:val="001E307E"/>
    <w:rsid w:val="001F02ED"/>
    <w:rsid w:val="001F1627"/>
    <w:rsid w:val="001F2986"/>
    <w:rsid w:val="001F470F"/>
    <w:rsid w:val="001F77E5"/>
    <w:rsid w:val="001F7D80"/>
    <w:rsid w:val="00201358"/>
    <w:rsid w:val="00202ED9"/>
    <w:rsid w:val="00205837"/>
    <w:rsid w:val="002067F8"/>
    <w:rsid w:val="002122D1"/>
    <w:rsid w:val="00213B98"/>
    <w:rsid w:val="00216C22"/>
    <w:rsid w:val="00223C01"/>
    <w:rsid w:val="00225035"/>
    <w:rsid w:val="002278E7"/>
    <w:rsid w:val="00227B90"/>
    <w:rsid w:val="00234D3B"/>
    <w:rsid w:val="00234D70"/>
    <w:rsid w:val="0023737E"/>
    <w:rsid w:val="002407C7"/>
    <w:rsid w:val="002444E9"/>
    <w:rsid w:val="0024602F"/>
    <w:rsid w:val="0025409B"/>
    <w:rsid w:val="00261551"/>
    <w:rsid w:val="00264930"/>
    <w:rsid w:val="00265E7B"/>
    <w:rsid w:val="00271357"/>
    <w:rsid w:val="0027412C"/>
    <w:rsid w:val="00275D6F"/>
    <w:rsid w:val="00281CEB"/>
    <w:rsid w:val="0028737F"/>
    <w:rsid w:val="00294655"/>
    <w:rsid w:val="00294A70"/>
    <w:rsid w:val="002970F8"/>
    <w:rsid w:val="002A0A54"/>
    <w:rsid w:val="002B0292"/>
    <w:rsid w:val="002C180B"/>
    <w:rsid w:val="002C2B9D"/>
    <w:rsid w:val="002C6AB8"/>
    <w:rsid w:val="002C751F"/>
    <w:rsid w:val="002D0021"/>
    <w:rsid w:val="002D2C74"/>
    <w:rsid w:val="002D77AC"/>
    <w:rsid w:val="002E30DC"/>
    <w:rsid w:val="002E39C0"/>
    <w:rsid w:val="002E3FEF"/>
    <w:rsid w:val="002E4CD8"/>
    <w:rsid w:val="002E5775"/>
    <w:rsid w:val="002F0AFE"/>
    <w:rsid w:val="002F0CF4"/>
    <w:rsid w:val="002F1424"/>
    <w:rsid w:val="002F1B1A"/>
    <w:rsid w:val="002F3A21"/>
    <w:rsid w:val="002F7DE6"/>
    <w:rsid w:val="003074E7"/>
    <w:rsid w:val="00313285"/>
    <w:rsid w:val="0031380D"/>
    <w:rsid w:val="003151DD"/>
    <w:rsid w:val="00315AFC"/>
    <w:rsid w:val="00315CB0"/>
    <w:rsid w:val="003167FE"/>
    <w:rsid w:val="00316C53"/>
    <w:rsid w:val="00317651"/>
    <w:rsid w:val="00323804"/>
    <w:rsid w:val="00324466"/>
    <w:rsid w:val="00325902"/>
    <w:rsid w:val="00325F39"/>
    <w:rsid w:val="00331747"/>
    <w:rsid w:val="003330BC"/>
    <w:rsid w:val="0034111D"/>
    <w:rsid w:val="00343875"/>
    <w:rsid w:val="00345C12"/>
    <w:rsid w:val="0035048C"/>
    <w:rsid w:val="00350A06"/>
    <w:rsid w:val="00354870"/>
    <w:rsid w:val="0036062F"/>
    <w:rsid w:val="003614F6"/>
    <w:rsid w:val="00362DCB"/>
    <w:rsid w:val="003647CA"/>
    <w:rsid w:val="00364868"/>
    <w:rsid w:val="00365D37"/>
    <w:rsid w:val="0036619E"/>
    <w:rsid w:val="00367D22"/>
    <w:rsid w:val="00372414"/>
    <w:rsid w:val="00373FA4"/>
    <w:rsid w:val="0037730C"/>
    <w:rsid w:val="00383988"/>
    <w:rsid w:val="00383AB0"/>
    <w:rsid w:val="0039291B"/>
    <w:rsid w:val="00395988"/>
    <w:rsid w:val="003A1DDB"/>
    <w:rsid w:val="003A2B6B"/>
    <w:rsid w:val="003B30E3"/>
    <w:rsid w:val="003B5708"/>
    <w:rsid w:val="003B5E7A"/>
    <w:rsid w:val="003B6B69"/>
    <w:rsid w:val="003C7B39"/>
    <w:rsid w:val="003C7D88"/>
    <w:rsid w:val="003D4324"/>
    <w:rsid w:val="003D60FC"/>
    <w:rsid w:val="003D72F0"/>
    <w:rsid w:val="003E5D4E"/>
    <w:rsid w:val="003E61F1"/>
    <w:rsid w:val="003F2132"/>
    <w:rsid w:val="003F2224"/>
    <w:rsid w:val="003F4904"/>
    <w:rsid w:val="00403869"/>
    <w:rsid w:val="00403EAF"/>
    <w:rsid w:val="00404317"/>
    <w:rsid w:val="004070D1"/>
    <w:rsid w:val="00413D78"/>
    <w:rsid w:val="004143D0"/>
    <w:rsid w:val="004146C6"/>
    <w:rsid w:val="00414773"/>
    <w:rsid w:val="0042214D"/>
    <w:rsid w:val="004224B4"/>
    <w:rsid w:val="004236C3"/>
    <w:rsid w:val="00432517"/>
    <w:rsid w:val="004351D3"/>
    <w:rsid w:val="00436287"/>
    <w:rsid w:val="004379DF"/>
    <w:rsid w:val="004422C8"/>
    <w:rsid w:val="00442500"/>
    <w:rsid w:val="00443AF1"/>
    <w:rsid w:val="00445EE5"/>
    <w:rsid w:val="00453682"/>
    <w:rsid w:val="0045681F"/>
    <w:rsid w:val="00460C81"/>
    <w:rsid w:val="00461FC4"/>
    <w:rsid w:val="00462452"/>
    <w:rsid w:val="00465BA4"/>
    <w:rsid w:val="00467B6C"/>
    <w:rsid w:val="0047045A"/>
    <w:rsid w:val="00470685"/>
    <w:rsid w:val="00473974"/>
    <w:rsid w:val="00476D23"/>
    <w:rsid w:val="00491C2E"/>
    <w:rsid w:val="00493D29"/>
    <w:rsid w:val="004946F8"/>
    <w:rsid w:val="004A1F7D"/>
    <w:rsid w:val="004A765C"/>
    <w:rsid w:val="004B3124"/>
    <w:rsid w:val="004B605B"/>
    <w:rsid w:val="004B6115"/>
    <w:rsid w:val="004B670C"/>
    <w:rsid w:val="004C0428"/>
    <w:rsid w:val="004C529A"/>
    <w:rsid w:val="004C57A1"/>
    <w:rsid w:val="004C6F94"/>
    <w:rsid w:val="004D6832"/>
    <w:rsid w:val="004E0486"/>
    <w:rsid w:val="004E289C"/>
    <w:rsid w:val="004E3195"/>
    <w:rsid w:val="004E5E45"/>
    <w:rsid w:val="004F0024"/>
    <w:rsid w:val="004F4D70"/>
    <w:rsid w:val="004F54F5"/>
    <w:rsid w:val="004F6AAF"/>
    <w:rsid w:val="00503883"/>
    <w:rsid w:val="0050743C"/>
    <w:rsid w:val="00510DDB"/>
    <w:rsid w:val="005124E0"/>
    <w:rsid w:val="005155D4"/>
    <w:rsid w:val="005173F0"/>
    <w:rsid w:val="0051754C"/>
    <w:rsid w:val="005208BA"/>
    <w:rsid w:val="00522C22"/>
    <w:rsid w:val="00522D85"/>
    <w:rsid w:val="00523A12"/>
    <w:rsid w:val="005267C0"/>
    <w:rsid w:val="005340D7"/>
    <w:rsid w:val="00535368"/>
    <w:rsid w:val="00541789"/>
    <w:rsid w:val="00542353"/>
    <w:rsid w:val="0054331E"/>
    <w:rsid w:val="00543554"/>
    <w:rsid w:val="00543F09"/>
    <w:rsid w:val="00545C34"/>
    <w:rsid w:val="00553A03"/>
    <w:rsid w:val="00560D0B"/>
    <w:rsid w:val="00562E8E"/>
    <w:rsid w:val="00563ABC"/>
    <w:rsid w:val="00563DC4"/>
    <w:rsid w:val="005671B1"/>
    <w:rsid w:val="005728C9"/>
    <w:rsid w:val="00573794"/>
    <w:rsid w:val="0057444B"/>
    <w:rsid w:val="005804CF"/>
    <w:rsid w:val="00581250"/>
    <w:rsid w:val="00582A9A"/>
    <w:rsid w:val="00585FE4"/>
    <w:rsid w:val="005929C5"/>
    <w:rsid w:val="005949D5"/>
    <w:rsid w:val="00597954"/>
    <w:rsid w:val="005A701E"/>
    <w:rsid w:val="005C36F3"/>
    <w:rsid w:val="005C46B4"/>
    <w:rsid w:val="005C7632"/>
    <w:rsid w:val="005D21EF"/>
    <w:rsid w:val="005D3196"/>
    <w:rsid w:val="005D4513"/>
    <w:rsid w:val="005D649E"/>
    <w:rsid w:val="005E0F9B"/>
    <w:rsid w:val="005E230F"/>
    <w:rsid w:val="005E29F0"/>
    <w:rsid w:val="005F14B0"/>
    <w:rsid w:val="005F1A93"/>
    <w:rsid w:val="005F2A17"/>
    <w:rsid w:val="005F2AA1"/>
    <w:rsid w:val="005F33C5"/>
    <w:rsid w:val="005F6C4E"/>
    <w:rsid w:val="005F6DC9"/>
    <w:rsid w:val="005F7193"/>
    <w:rsid w:val="00600E45"/>
    <w:rsid w:val="00605435"/>
    <w:rsid w:val="00606192"/>
    <w:rsid w:val="00606F88"/>
    <w:rsid w:val="00613F38"/>
    <w:rsid w:val="006144EB"/>
    <w:rsid w:val="00614B03"/>
    <w:rsid w:val="00614E73"/>
    <w:rsid w:val="006217DC"/>
    <w:rsid w:val="006242CE"/>
    <w:rsid w:val="00624CC4"/>
    <w:rsid w:val="0063602F"/>
    <w:rsid w:val="00640F00"/>
    <w:rsid w:val="006425B3"/>
    <w:rsid w:val="00642DFD"/>
    <w:rsid w:val="00643996"/>
    <w:rsid w:val="00646453"/>
    <w:rsid w:val="0064759A"/>
    <w:rsid w:val="00650440"/>
    <w:rsid w:val="00650D44"/>
    <w:rsid w:val="00650E8D"/>
    <w:rsid w:val="00652D7C"/>
    <w:rsid w:val="00653118"/>
    <w:rsid w:val="006613E7"/>
    <w:rsid w:val="006615C4"/>
    <w:rsid w:val="00662C38"/>
    <w:rsid w:val="0066632B"/>
    <w:rsid w:val="00666E6A"/>
    <w:rsid w:val="00667574"/>
    <w:rsid w:val="006709A6"/>
    <w:rsid w:val="00670D7F"/>
    <w:rsid w:val="00671022"/>
    <w:rsid w:val="0067477D"/>
    <w:rsid w:val="00675C17"/>
    <w:rsid w:val="00677FEE"/>
    <w:rsid w:val="00684679"/>
    <w:rsid w:val="006846E6"/>
    <w:rsid w:val="00685DDD"/>
    <w:rsid w:val="00686065"/>
    <w:rsid w:val="00686863"/>
    <w:rsid w:val="006871BB"/>
    <w:rsid w:val="00694451"/>
    <w:rsid w:val="00694C09"/>
    <w:rsid w:val="0069799A"/>
    <w:rsid w:val="006A3FEE"/>
    <w:rsid w:val="006B4E73"/>
    <w:rsid w:val="006B5090"/>
    <w:rsid w:val="006B6179"/>
    <w:rsid w:val="006C15AC"/>
    <w:rsid w:val="006C1DFC"/>
    <w:rsid w:val="006C4248"/>
    <w:rsid w:val="006C739D"/>
    <w:rsid w:val="006C7BA4"/>
    <w:rsid w:val="006D1588"/>
    <w:rsid w:val="006D2827"/>
    <w:rsid w:val="006E05C8"/>
    <w:rsid w:val="006E20C0"/>
    <w:rsid w:val="006E3B2E"/>
    <w:rsid w:val="006E3E43"/>
    <w:rsid w:val="006E54DA"/>
    <w:rsid w:val="006E5E72"/>
    <w:rsid w:val="006F3EF9"/>
    <w:rsid w:val="006F4ECB"/>
    <w:rsid w:val="006F5102"/>
    <w:rsid w:val="006F587E"/>
    <w:rsid w:val="006F64BF"/>
    <w:rsid w:val="00701F5B"/>
    <w:rsid w:val="00702A0C"/>
    <w:rsid w:val="00703006"/>
    <w:rsid w:val="00703DF3"/>
    <w:rsid w:val="0071264B"/>
    <w:rsid w:val="00713775"/>
    <w:rsid w:val="00720C22"/>
    <w:rsid w:val="00721323"/>
    <w:rsid w:val="007232BC"/>
    <w:rsid w:val="00723F84"/>
    <w:rsid w:val="00734693"/>
    <w:rsid w:val="007347F0"/>
    <w:rsid w:val="007350D9"/>
    <w:rsid w:val="007359AD"/>
    <w:rsid w:val="00736F63"/>
    <w:rsid w:val="00737162"/>
    <w:rsid w:val="00737F91"/>
    <w:rsid w:val="00743BB1"/>
    <w:rsid w:val="00745CC8"/>
    <w:rsid w:val="00751698"/>
    <w:rsid w:val="007531C5"/>
    <w:rsid w:val="00755083"/>
    <w:rsid w:val="00755A28"/>
    <w:rsid w:val="007565DE"/>
    <w:rsid w:val="00756995"/>
    <w:rsid w:val="0075745C"/>
    <w:rsid w:val="007602FC"/>
    <w:rsid w:val="007604C9"/>
    <w:rsid w:val="00760CD5"/>
    <w:rsid w:val="0076249E"/>
    <w:rsid w:val="00762EC6"/>
    <w:rsid w:val="007652F2"/>
    <w:rsid w:val="00767532"/>
    <w:rsid w:val="00770B74"/>
    <w:rsid w:val="00770EB4"/>
    <w:rsid w:val="00775E07"/>
    <w:rsid w:val="00776163"/>
    <w:rsid w:val="00777E0B"/>
    <w:rsid w:val="00782EE2"/>
    <w:rsid w:val="0078484C"/>
    <w:rsid w:val="00785CDA"/>
    <w:rsid w:val="00795CF2"/>
    <w:rsid w:val="007A09B4"/>
    <w:rsid w:val="007A49C0"/>
    <w:rsid w:val="007C3CE0"/>
    <w:rsid w:val="007C4376"/>
    <w:rsid w:val="007D050F"/>
    <w:rsid w:val="007D2C13"/>
    <w:rsid w:val="007D3FF3"/>
    <w:rsid w:val="007D51A8"/>
    <w:rsid w:val="007D5FD5"/>
    <w:rsid w:val="007E12FF"/>
    <w:rsid w:val="007E4C53"/>
    <w:rsid w:val="007F09C8"/>
    <w:rsid w:val="007F0CED"/>
    <w:rsid w:val="007F55C2"/>
    <w:rsid w:val="007F6D09"/>
    <w:rsid w:val="007F7516"/>
    <w:rsid w:val="007F75B3"/>
    <w:rsid w:val="00804F10"/>
    <w:rsid w:val="008050A7"/>
    <w:rsid w:val="00805779"/>
    <w:rsid w:val="00805E21"/>
    <w:rsid w:val="008107B4"/>
    <w:rsid w:val="00811CCD"/>
    <w:rsid w:val="008122F6"/>
    <w:rsid w:val="00812F34"/>
    <w:rsid w:val="00813B26"/>
    <w:rsid w:val="00817F3F"/>
    <w:rsid w:val="0082207F"/>
    <w:rsid w:val="008277C3"/>
    <w:rsid w:val="00831E51"/>
    <w:rsid w:val="008322AB"/>
    <w:rsid w:val="00840CA9"/>
    <w:rsid w:val="008421DA"/>
    <w:rsid w:val="00842ADF"/>
    <w:rsid w:val="0084731C"/>
    <w:rsid w:val="008502BB"/>
    <w:rsid w:val="00856066"/>
    <w:rsid w:val="008619F9"/>
    <w:rsid w:val="00864348"/>
    <w:rsid w:val="008649D1"/>
    <w:rsid w:val="0087210D"/>
    <w:rsid w:val="00872286"/>
    <w:rsid w:val="008749C6"/>
    <w:rsid w:val="00874ADA"/>
    <w:rsid w:val="008805F6"/>
    <w:rsid w:val="00885237"/>
    <w:rsid w:val="008971F6"/>
    <w:rsid w:val="008A1758"/>
    <w:rsid w:val="008A2BE1"/>
    <w:rsid w:val="008A6BC7"/>
    <w:rsid w:val="008B206F"/>
    <w:rsid w:val="008B29A0"/>
    <w:rsid w:val="008C52FD"/>
    <w:rsid w:val="008C6FC5"/>
    <w:rsid w:val="008D183E"/>
    <w:rsid w:val="008E0907"/>
    <w:rsid w:val="008E1393"/>
    <w:rsid w:val="008E2431"/>
    <w:rsid w:val="008E64F6"/>
    <w:rsid w:val="008F2DC5"/>
    <w:rsid w:val="008F4AEA"/>
    <w:rsid w:val="008F4F45"/>
    <w:rsid w:val="009013A9"/>
    <w:rsid w:val="00905A60"/>
    <w:rsid w:val="00910204"/>
    <w:rsid w:val="00910431"/>
    <w:rsid w:val="00911BA2"/>
    <w:rsid w:val="00912548"/>
    <w:rsid w:val="00914E67"/>
    <w:rsid w:val="00916283"/>
    <w:rsid w:val="00924129"/>
    <w:rsid w:val="00924F43"/>
    <w:rsid w:val="009316A8"/>
    <w:rsid w:val="009347EB"/>
    <w:rsid w:val="00936689"/>
    <w:rsid w:val="00952830"/>
    <w:rsid w:val="009548AA"/>
    <w:rsid w:val="00954DA2"/>
    <w:rsid w:val="00957199"/>
    <w:rsid w:val="00960095"/>
    <w:rsid w:val="009662D4"/>
    <w:rsid w:val="00967005"/>
    <w:rsid w:val="00983DE3"/>
    <w:rsid w:val="00984747"/>
    <w:rsid w:val="00986A7D"/>
    <w:rsid w:val="009911FC"/>
    <w:rsid w:val="00992130"/>
    <w:rsid w:val="00992C6A"/>
    <w:rsid w:val="0099401B"/>
    <w:rsid w:val="00996076"/>
    <w:rsid w:val="009A7D00"/>
    <w:rsid w:val="009B05DA"/>
    <w:rsid w:val="009B25A0"/>
    <w:rsid w:val="009B289B"/>
    <w:rsid w:val="009B3E3F"/>
    <w:rsid w:val="009B43A4"/>
    <w:rsid w:val="009B5C52"/>
    <w:rsid w:val="009C000B"/>
    <w:rsid w:val="009C0702"/>
    <w:rsid w:val="009C091E"/>
    <w:rsid w:val="009C106B"/>
    <w:rsid w:val="009C3894"/>
    <w:rsid w:val="009C4167"/>
    <w:rsid w:val="009D11F6"/>
    <w:rsid w:val="009D51D3"/>
    <w:rsid w:val="009D64F7"/>
    <w:rsid w:val="009E0513"/>
    <w:rsid w:val="009E1D63"/>
    <w:rsid w:val="009E61DB"/>
    <w:rsid w:val="009F1DAD"/>
    <w:rsid w:val="009F44E9"/>
    <w:rsid w:val="009F69DB"/>
    <w:rsid w:val="00A022B9"/>
    <w:rsid w:val="00A02511"/>
    <w:rsid w:val="00A14B6F"/>
    <w:rsid w:val="00A1513F"/>
    <w:rsid w:val="00A17B00"/>
    <w:rsid w:val="00A22F3B"/>
    <w:rsid w:val="00A23A20"/>
    <w:rsid w:val="00A3325C"/>
    <w:rsid w:val="00A359CD"/>
    <w:rsid w:val="00A42B16"/>
    <w:rsid w:val="00A47B8D"/>
    <w:rsid w:val="00A47ECC"/>
    <w:rsid w:val="00A51CD9"/>
    <w:rsid w:val="00A53934"/>
    <w:rsid w:val="00A55A08"/>
    <w:rsid w:val="00A57F8A"/>
    <w:rsid w:val="00A57FE9"/>
    <w:rsid w:val="00A65FE6"/>
    <w:rsid w:val="00A67488"/>
    <w:rsid w:val="00A6752F"/>
    <w:rsid w:val="00A7009C"/>
    <w:rsid w:val="00A739B4"/>
    <w:rsid w:val="00A74771"/>
    <w:rsid w:val="00A76197"/>
    <w:rsid w:val="00A76B0B"/>
    <w:rsid w:val="00A77A69"/>
    <w:rsid w:val="00A82644"/>
    <w:rsid w:val="00A838D6"/>
    <w:rsid w:val="00A84D87"/>
    <w:rsid w:val="00A8520C"/>
    <w:rsid w:val="00AA3068"/>
    <w:rsid w:val="00AA3382"/>
    <w:rsid w:val="00AA79CA"/>
    <w:rsid w:val="00AB0A0E"/>
    <w:rsid w:val="00AB53D3"/>
    <w:rsid w:val="00AC54E3"/>
    <w:rsid w:val="00AC5B06"/>
    <w:rsid w:val="00AC60B2"/>
    <w:rsid w:val="00AC690E"/>
    <w:rsid w:val="00AD08A0"/>
    <w:rsid w:val="00AD18C0"/>
    <w:rsid w:val="00AD4C48"/>
    <w:rsid w:val="00AD7DEB"/>
    <w:rsid w:val="00AE08DD"/>
    <w:rsid w:val="00AE27A5"/>
    <w:rsid w:val="00AE69C3"/>
    <w:rsid w:val="00AF316B"/>
    <w:rsid w:val="00AF3C00"/>
    <w:rsid w:val="00AF64EB"/>
    <w:rsid w:val="00AF7042"/>
    <w:rsid w:val="00B00234"/>
    <w:rsid w:val="00B00B30"/>
    <w:rsid w:val="00B02F86"/>
    <w:rsid w:val="00B0487D"/>
    <w:rsid w:val="00B108CB"/>
    <w:rsid w:val="00B11A8A"/>
    <w:rsid w:val="00B136C3"/>
    <w:rsid w:val="00B17B8C"/>
    <w:rsid w:val="00B2557F"/>
    <w:rsid w:val="00B27347"/>
    <w:rsid w:val="00B31DAB"/>
    <w:rsid w:val="00B31DD9"/>
    <w:rsid w:val="00B400C0"/>
    <w:rsid w:val="00B4027A"/>
    <w:rsid w:val="00B41EF6"/>
    <w:rsid w:val="00B4274C"/>
    <w:rsid w:val="00B509FD"/>
    <w:rsid w:val="00B516AD"/>
    <w:rsid w:val="00B52770"/>
    <w:rsid w:val="00B558A1"/>
    <w:rsid w:val="00B62FE7"/>
    <w:rsid w:val="00B63B65"/>
    <w:rsid w:val="00B63BAC"/>
    <w:rsid w:val="00B65D05"/>
    <w:rsid w:val="00B80657"/>
    <w:rsid w:val="00B86D5E"/>
    <w:rsid w:val="00B90143"/>
    <w:rsid w:val="00B9099B"/>
    <w:rsid w:val="00B922BA"/>
    <w:rsid w:val="00B925C3"/>
    <w:rsid w:val="00B93256"/>
    <w:rsid w:val="00B9443B"/>
    <w:rsid w:val="00B94EAE"/>
    <w:rsid w:val="00B95123"/>
    <w:rsid w:val="00B97E1D"/>
    <w:rsid w:val="00BA11A5"/>
    <w:rsid w:val="00BA3987"/>
    <w:rsid w:val="00BA39C6"/>
    <w:rsid w:val="00BA4BB0"/>
    <w:rsid w:val="00BC03DC"/>
    <w:rsid w:val="00BC07B9"/>
    <w:rsid w:val="00BC1BF7"/>
    <w:rsid w:val="00BC1DA5"/>
    <w:rsid w:val="00BC3358"/>
    <w:rsid w:val="00BC4832"/>
    <w:rsid w:val="00BC56BC"/>
    <w:rsid w:val="00BC7E84"/>
    <w:rsid w:val="00BD2954"/>
    <w:rsid w:val="00BD587D"/>
    <w:rsid w:val="00BD6783"/>
    <w:rsid w:val="00BD74C9"/>
    <w:rsid w:val="00BE1B0F"/>
    <w:rsid w:val="00BE58A8"/>
    <w:rsid w:val="00BE7BDB"/>
    <w:rsid w:val="00BF0C38"/>
    <w:rsid w:val="00BF11D7"/>
    <w:rsid w:val="00BF2908"/>
    <w:rsid w:val="00BF5220"/>
    <w:rsid w:val="00BF582C"/>
    <w:rsid w:val="00BF6AA1"/>
    <w:rsid w:val="00C00373"/>
    <w:rsid w:val="00C0144C"/>
    <w:rsid w:val="00C015F2"/>
    <w:rsid w:val="00C11732"/>
    <w:rsid w:val="00C14905"/>
    <w:rsid w:val="00C20036"/>
    <w:rsid w:val="00C2720C"/>
    <w:rsid w:val="00C40381"/>
    <w:rsid w:val="00C40FD2"/>
    <w:rsid w:val="00C41A06"/>
    <w:rsid w:val="00C54650"/>
    <w:rsid w:val="00C55DD4"/>
    <w:rsid w:val="00C5772A"/>
    <w:rsid w:val="00C64146"/>
    <w:rsid w:val="00C7354C"/>
    <w:rsid w:val="00C742A7"/>
    <w:rsid w:val="00C742BD"/>
    <w:rsid w:val="00C860AA"/>
    <w:rsid w:val="00C8696D"/>
    <w:rsid w:val="00C90703"/>
    <w:rsid w:val="00C907FF"/>
    <w:rsid w:val="00C9132F"/>
    <w:rsid w:val="00C925F9"/>
    <w:rsid w:val="00C94FB7"/>
    <w:rsid w:val="00CA5FFA"/>
    <w:rsid w:val="00CA7582"/>
    <w:rsid w:val="00CB1A91"/>
    <w:rsid w:val="00CB5B64"/>
    <w:rsid w:val="00CB7F44"/>
    <w:rsid w:val="00CC0275"/>
    <w:rsid w:val="00CC0BF0"/>
    <w:rsid w:val="00CC3187"/>
    <w:rsid w:val="00CC69B6"/>
    <w:rsid w:val="00CD3EC3"/>
    <w:rsid w:val="00CD3FCF"/>
    <w:rsid w:val="00CD455D"/>
    <w:rsid w:val="00CE1A43"/>
    <w:rsid w:val="00CE7FA8"/>
    <w:rsid w:val="00CF1697"/>
    <w:rsid w:val="00CF3485"/>
    <w:rsid w:val="00CF5E14"/>
    <w:rsid w:val="00D00068"/>
    <w:rsid w:val="00D004D7"/>
    <w:rsid w:val="00D00C88"/>
    <w:rsid w:val="00D06235"/>
    <w:rsid w:val="00D11BEA"/>
    <w:rsid w:val="00D13D92"/>
    <w:rsid w:val="00D15F23"/>
    <w:rsid w:val="00D1750A"/>
    <w:rsid w:val="00D17F75"/>
    <w:rsid w:val="00D219AF"/>
    <w:rsid w:val="00D225AE"/>
    <w:rsid w:val="00D26E4A"/>
    <w:rsid w:val="00D344CE"/>
    <w:rsid w:val="00D36737"/>
    <w:rsid w:val="00D36EB1"/>
    <w:rsid w:val="00D42E23"/>
    <w:rsid w:val="00D46428"/>
    <w:rsid w:val="00D47F1E"/>
    <w:rsid w:val="00D5111B"/>
    <w:rsid w:val="00D60687"/>
    <w:rsid w:val="00D6250C"/>
    <w:rsid w:val="00D661DB"/>
    <w:rsid w:val="00D71C9C"/>
    <w:rsid w:val="00D71E31"/>
    <w:rsid w:val="00D72D4E"/>
    <w:rsid w:val="00D73DD9"/>
    <w:rsid w:val="00D747EF"/>
    <w:rsid w:val="00D75F1A"/>
    <w:rsid w:val="00D80971"/>
    <w:rsid w:val="00D810E8"/>
    <w:rsid w:val="00D815B0"/>
    <w:rsid w:val="00D8166E"/>
    <w:rsid w:val="00D8491C"/>
    <w:rsid w:val="00D84A56"/>
    <w:rsid w:val="00D8582F"/>
    <w:rsid w:val="00D871CE"/>
    <w:rsid w:val="00D914ED"/>
    <w:rsid w:val="00D91977"/>
    <w:rsid w:val="00D93E1A"/>
    <w:rsid w:val="00D95387"/>
    <w:rsid w:val="00D96F9E"/>
    <w:rsid w:val="00D9776D"/>
    <w:rsid w:val="00DA17BE"/>
    <w:rsid w:val="00DA2F03"/>
    <w:rsid w:val="00DA3CE6"/>
    <w:rsid w:val="00DA53DD"/>
    <w:rsid w:val="00DA5D34"/>
    <w:rsid w:val="00DB0C5A"/>
    <w:rsid w:val="00DB122C"/>
    <w:rsid w:val="00DB2A2F"/>
    <w:rsid w:val="00DB2ADB"/>
    <w:rsid w:val="00DB3C12"/>
    <w:rsid w:val="00DB7A76"/>
    <w:rsid w:val="00DC0EC9"/>
    <w:rsid w:val="00DC57CD"/>
    <w:rsid w:val="00DE0B7D"/>
    <w:rsid w:val="00DE135D"/>
    <w:rsid w:val="00DE2CC4"/>
    <w:rsid w:val="00DE2FDD"/>
    <w:rsid w:val="00DE579B"/>
    <w:rsid w:val="00DF180E"/>
    <w:rsid w:val="00E014D4"/>
    <w:rsid w:val="00E02C59"/>
    <w:rsid w:val="00E07379"/>
    <w:rsid w:val="00E13B8C"/>
    <w:rsid w:val="00E15872"/>
    <w:rsid w:val="00E16733"/>
    <w:rsid w:val="00E30478"/>
    <w:rsid w:val="00E3048B"/>
    <w:rsid w:val="00E31F77"/>
    <w:rsid w:val="00E339C0"/>
    <w:rsid w:val="00E36138"/>
    <w:rsid w:val="00E40C37"/>
    <w:rsid w:val="00E426A7"/>
    <w:rsid w:val="00E43FA8"/>
    <w:rsid w:val="00E447A1"/>
    <w:rsid w:val="00E451D2"/>
    <w:rsid w:val="00E45AEB"/>
    <w:rsid w:val="00E50ABC"/>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93626"/>
    <w:rsid w:val="00EA0E75"/>
    <w:rsid w:val="00EA3581"/>
    <w:rsid w:val="00EB01E6"/>
    <w:rsid w:val="00EB03A1"/>
    <w:rsid w:val="00EB3C86"/>
    <w:rsid w:val="00EC0CBE"/>
    <w:rsid w:val="00EC167E"/>
    <w:rsid w:val="00EC1D83"/>
    <w:rsid w:val="00EC3BE7"/>
    <w:rsid w:val="00EC5950"/>
    <w:rsid w:val="00EC59BD"/>
    <w:rsid w:val="00ED07A7"/>
    <w:rsid w:val="00ED23EE"/>
    <w:rsid w:val="00EE160A"/>
    <w:rsid w:val="00EE2116"/>
    <w:rsid w:val="00EE5AC7"/>
    <w:rsid w:val="00EE5B00"/>
    <w:rsid w:val="00EF4CC3"/>
    <w:rsid w:val="00F02D60"/>
    <w:rsid w:val="00F05DC6"/>
    <w:rsid w:val="00F126BF"/>
    <w:rsid w:val="00F13B25"/>
    <w:rsid w:val="00F16881"/>
    <w:rsid w:val="00F17262"/>
    <w:rsid w:val="00F17515"/>
    <w:rsid w:val="00F17B70"/>
    <w:rsid w:val="00F20D96"/>
    <w:rsid w:val="00F23E50"/>
    <w:rsid w:val="00F33D9D"/>
    <w:rsid w:val="00F34C0F"/>
    <w:rsid w:val="00F36A4C"/>
    <w:rsid w:val="00F54793"/>
    <w:rsid w:val="00F55CCB"/>
    <w:rsid w:val="00F560CE"/>
    <w:rsid w:val="00F611A8"/>
    <w:rsid w:val="00F6545F"/>
    <w:rsid w:val="00F704EC"/>
    <w:rsid w:val="00F71E9A"/>
    <w:rsid w:val="00F72093"/>
    <w:rsid w:val="00F73A02"/>
    <w:rsid w:val="00F75ADE"/>
    <w:rsid w:val="00F80D44"/>
    <w:rsid w:val="00F83CBC"/>
    <w:rsid w:val="00F85003"/>
    <w:rsid w:val="00F86A44"/>
    <w:rsid w:val="00F974D3"/>
    <w:rsid w:val="00F97613"/>
    <w:rsid w:val="00FA4099"/>
    <w:rsid w:val="00FA656D"/>
    <w:rsid w:val="00FA6CF1"/>
    <w:rsid w:val="00FB24FA"/>
    <w:rsid w:val="00FB2E0A"/>
    <w:rsid w:val="00FB626C"/>
    <w:rsid w:val="00FC17C9"/>
    <w:rsid w:val="00FC2E68"/>
    <w:rsid w:val="00FD5497"/>
    <w:rsid w:val="00FD6AF0"/>
    <w:rsid w:val="00FE2A15"/>
    <w:rsid w:val="00FE327A"/>
    <w:rsid w:val="00FE32BD"/>
    <w:rsid w:val="00FE477E"/>
    <w:rsid w:val="00FE5AD2"/>
    <w:rsid w:val="00FF0F8F"/>
    <w:rsid w:val="00FF40D0"/>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CC8"/>
    <w:pPr>
      <w:suppressAutoHyphens/>
      <w:jc w:val="both"/>
    </w:pPr>
    <w:rPr>
      <w:rFonts w:ascii="Arial" w:hAnsi="Arial"/>
      <w:lang w:eastAsia="ar-SA"/>
    </w:rPr>
  </w:style>
  <w:style w:type="paragraph" w:styleId="Ttulo1">
    <w:name w:val="heading 1"/>
    <w:basedOn w:val="Normal"/>
    <w:next w:val="Normal"/>
    <w:qFormat/>
    <w:rsid w:val="00745CC8"/>
    <w:pPr>
      <w:keepNext/>
      <w:numPr>
        <w:numId w:val="1"/>
      </w:numPr>
      <w:outlineLvl w:val="0"/>
    </w:pPr>
    <w:rPr>
      <w:b/>
    </w:rPr>
  </w:style>
  <w:style w:type="paragraph" w:styleId="Ttulo2">
    <w:name w:val="heading 2"/>
    <w:basedOn w:val="Normal"/>
    <w:next w:val="Normal"/>
    <w:qFormat/>
    <w:rsid w:val="00745CC8"/>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745CC8"/>
    <w:pPr>
      <w:keepNext/>
      <w:numPr>
        <w:ilvl w:val="2"/>
        <w:numId w:val="1"/>
      </w:numPr>
      <w:ind w:right="-93"/>
      <w:jc w:val="center"/>
      <w:outlineLvl w:val="2"/>
    </w:pPr>
    <w:rPr>
      <w:b/>
      <w:sz w:val="22"/>
    </w:rPr>
  </w:style>
  <w:style w:type="paragraph" w:styleId="Ttulo4">
    <w:name w:val="heading 4"/>
    <w:basedOn w:val="Normal"/>
    <w:next w:val="Normal"/>
    <w:qFormat/>
    <w:rsid w:val="00745CC8"/>
    <w:pPr>
      <w:keepNext/>
      <w:numPr>
        <w:ilvl w:val="3"/>
        <w:numId w:val="1"/>
      </w:numPr>
      <w:outlineLvl w:val="3"/>
    </w:pPr>
    <w:rPr>
      <w:rFonts w:cs="Arial"/>
      <w:b/>
      <w:sz w:val="22"/>
    </w:rPr>
  </w:style>
  <w:style w:type="paragraph" w:styleId="Ttulo5">
    <w:name w:val="heading 5"/>
    <w:basedOn w:val="Normal"/>
    <w:next w:val="Normal"/>
    <w:qFormat/>
    <w:rsid w:val="00745CC8"/>
    <w:pPr>
      <w:keepNext/>
      <w:numPr>
        <w:ilvl w:val="4"/>
        <w:numId w:val="1"/>
      </w:numPr>
      <w:ind w:left="1440"/>
      <w:outlineLvl w:val="4"/>
    </w:pPr>
    <w:rPr>
      <w:rFonts w:cs="Arial"/>
      <w:b/>
      <w:sz w:val="22"/>
    </w:rPr>
  </w:style>
  <w:style w:type="paragraph" w:styleId="Ttulo6">
    <w:name w:val="heading 6"/>
    <w:basedOn w:val="Normal"/>
    <w:next w:val="Normal"/>
    <w:qFormat/>
    <w:rsid w:val="00745CC8"/>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745CC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745CC8"/>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745CC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745CC8"/>
    <w:rPr>
      <w:rFonts w:ascii="Symbol" w:hAnsi="Symbol"/>
    </w:rPr>
  </w:style>
  <w:style w:type="character" w:customStyle="1" w:styleId="Absatz-Standardschriftart">
    <w:name w:val="Absatz-Standardschriftart"/>
    <w:rsid w:val="00745CC8"/>
  </w:style>
  <w:style w:type="character" w:customStyle="1" w:styleId="WW-Absatz-Standardschriftart">
    <w:name w:val="WW-Absatz-Standardschriftart"/>
    <w:rsid w:val="00745CC8"/>
  </w:style>
  <w:style w:type="character" w:customStyle="1" w:styleId="WW8Num1z0">
    <w:name w:val="WW8Num1z0"/>
    <w:rsid w:val="00745CC8"/>
    <w:rPr>
      <w:rFonts w:ascii="Symbol" w:hAnsi="Symbol"/>
    </w:rPr>
  </w:style>
  <w:style w:type="character" w:customStyle="1" w:styleId="WW-Absatz-Standardschriftart1">
    <w:name w:val="WW-Absatz-Standardschriftart1"/>
    <w:rsid w:val="00745CC8"/>
  </w:style>
  <w:style w:type="character" w:customStyle="1" w:styleId="WW-WW8Num1z0">
    <w:name w:val="WW-WW8Num1z0"/>
    <w:rsid w:val="00745CC8"/>
    <w:rPr>
      <w:rFonts w:ascii="Symbol" w:hAnsi="Symbol"/>
    </w:rPr>
  </w:style>
  <w:style w:type="character" w:customStyle="1" w:styleId="WW-Absatz-Standardschriftart11">
    <w:name w:val="WW-Absatz-Standardschriftart11"/>
    <w:rsid w:val="00745CC8"/>
  </w:style>
  <w:style w:type="character" w:customStyle="1" w:styleId="WW-WW8Num1z01">
    <w:name w:val="WW-WW8Num1z01"/>
    <w:rsid w:val="00745CC8"/>
    <w:rPr>
      <w:rFonts w:ascii="Symbol" w:hAnsi="Symbol"/>
    </w:rPr>
  </w:style>
  <w:style w:type="character" w:customStyle="1" w:styleId="WW-Absatz-Standardschriftart111">
    <w:name w:val="WW-Absatz-Standardschriftart111"/>
    <w:rsid w:val="00745CC8"/>
  </w:style>
  <w:style w:type="character" w:customStyle="1" w:styleId="WW-WW8Num1z011">
    <w:name w:val="WW-WW8Num1z011"/>
    <w:rsid w:val="00745CC8"/>
    <w:rPr>
      <w:rFonts w:ascii="Symbol" w:hAnsi="Symbol"/>
    </w:rPr>
  </w:style>
  <w:style w:type="character" w:customStyle="1" w:styleId="WW-Absatz-Standardschriftart1111">
    <w:name w:val="WW-Absatz-Standardschriftart1111"/>
    <w:rsid w:val="00745CC8"/>
  </w:style>
  <w:style w:type="character" w:customStyle="1" w:styleId="WW-WW8Num1z0111">
    <w:name w:val="WW-WW8Num1z0111"/>
    <w:rsid w:val="00745CC8"/>
    <w:rPr>
      <w:rFonts w:ascii="Symbol" w:hAnsi="Symbol"/>
    </w:rPr>
  </w:style>
  <w:style w:type="character" w:customStyle="1" w:styleId="WW-Absatz-Standardschriftart11111">
    <w:name w:val="WW-Absatz-Standardschriftart11111"/>
    <w:rsid w:val="00745CC8"/>
  </w:style>
  <w:style w:type="character" w:customStyle="1" w:styleId="WW-WW8Num1z01111">
    <w:name w:val="WW-WW8Num1z01111"/>
    <w:rsid w:val="00745CC8"/>
    <w:rPr>
      <w:rFonts w:ascii="Symbol" w:hAnsi="Symbol"/>
    </w:rPr>
  </w:style>
  <w:style w:type="character" w:customStyle="1" w:styleId="WW-Absatz-Standardschriftart111111">
    <w:name w:val="WW-Absatz-Standardschriftart111111"/>
    <w:rsid w:val="00745CC8"/>
  </w:style>
  <w:style w:type="character" w:customStyle="1" w:styleId="WW-WW8Num1z011111">
    <w:name w:val="WW-WW8Num1z011111"/>
    <w:rsid w:val="00745CC8"/>
    <w:rPr>
      <w:rFonts w:ascii="Symbol" w:hAnsi="Symbol"/>
    </w:rPr>
  </w:style>
  <w:style w:type="character" w:customStyle="1" w:styleId="WW-Absatz-Standardschriftart1111111">
    <w:name w:val="WW-Absatz-Standardschriftart1111111"/>
    <w:rsid w:val="00745CC8"/>
  </w:style>
  <w:style w:type="character" w:customStyle="1" w:styleId="WW8Num13z0">
    <w:name w:val="WW8Num13z0"/>
    <w:rsid w:val="00745CC8"/>
    <w:rPr>
      <w:b w:val="0"/>
    </w:rPr>
  </w:style>
  <w:style w:type="character" w:customStyle="1" w:styleId="WW8Num14z0">
    <w:name w:val="WW8Num14z0"/>
    <w:rsid w:val="00745CC8"/>
    <w:rPr>
      <w:rFonts w:ascii="Times New Roman" w:hAnsi="Times New Roman"/>
    </w:rPr>
  </w:style>
  <w:style w:type="character" w:customStyle="1" w:styleId="WW8Num15z0">
    <w:name w:val="WW8Num15z0"/>
    <w:rsid w:val="00745CC8"/>
    <w:rPr>
      <w:rFonts w:ascii="Symbol" w:eastAsia="Times New Roman" w:hAnsi="Symbol" w:cs="Arial"/>
    </w:rPr>
  </w:style>
  <w:style w:type="character" w:customStyle="1" w:styleId="WW8Num15z1">
    <w:name w:val="WW8Num15z1"/>
    <w:rsid w:val="00745CC8"/>
    <w:rPr>
      <w:rFonts w:ascii="Courier New" w:hAnsi="Courier New" w:cs="Courier New"/>
    </w:rPr>
  </w:style>
  <w:style w:type="character" w:customStyle="1" w:styleId="WW8Num15z2">
    <w:name w:val="WW8Num15z2"/>
    <w:rsid w:val="00745CC8"/>
    <w:rPr>
      <w:rFonts w:ascii="Wingdings" w:hAnsi="Wingdings"/>
    </w:rPr>
  </w:style>
  <w:style w:type="character" w:customStyle="1" w:styleId="WW8Num15z3">
    <w:name w:val="WW8Num15z3"/>
    <w:rsid w:val="00745CC8"/>
    <w:rPr>
      <w:rFonts w:ascii="Symbol" w:hAnsi="Symbol"/>
    </w:rPr>
  </w:style>
  <w:style w:type="character" w:customStyle="1" w:styleId="WW8Num17z0">
    <w:name w:val="WW8Num17z0"/>
    <w:rsid w:val="00745CC8"/>
    <w:rPr>
      <w:rFonts w:ascii="Times New Roman" w:eastAsia="Times New Roman" w:hAnsi="Times New Roman" w:cs="Times New Roman"/>
    </w:rPr>
  </w:style>
  <w:style w:type="character" w:customStyle="1" w:styleId="WW8Num17z1">
    <w:name w:val="WW8Num17z1"/>
    <w:rsid w:val="00745CC8"/>
    <w:rPr>
      <w:rFonts w:ascii="Courier New" w:hAnsi="Courier New"/>
    </w:rPr>
  </w:style>
  <w:style w:type="character" w:customStyle="1" w:styleId="WW8Num17z2">
    <w:name w:val="WW8Num17z2"/>
    <w:rsid w:val="00745CC8"/>
    <w:rPr>
      <w:rFonts w:ascii="Wingdings" w:hAnsi="Wingdings"/>
    </w:rPr>
  </w:style>
  <w:style w:type="character" w:customStyle="1" w:styleId="WW8Num17z3">
    <w:name w:val="WW8Num17z3"/>
    <w:rsid w:val="00745CC8"/>
    <w:rPr>
      <w:rFonts w:ascii="Symbol" w:hAnsi="Symbol"/>
    </w:rPr>
  </w:style>
  <w:style w:type="character" w:customStyle="1" w:styleId="WW8Num18z0">
    <w:name w:val="WW8Num18z0"/>
    <w:rsid w:val="00745CC8"/>
    <w:rPr>
      <w:rFonts w:ascii="Symbol" w:hAnsi="Symbol"/>
    </w:rPr>
  </w:style>
  <w:style w:type="character" w:customStyle="1" w:styleId="WW8Num19z1">
    <w:name w:val="WW8Num19z1"/>
    <w:rsid w:val="00745CC8"/>
    <w:rPr>
      <w:rFonts w:ascii="Times New Roman" w:eastAsia="Times New Roman" w:hAnsi="Times New Roman" w:cs="Times New Roman"/>
    </w:rPr>
  </w:style>
  <w:style w:type="character" w:customStyle="1" w:styleId="WW8Num20z0">
    <w:name w:val="WW8Num20z0"/>
    <w:rsid w:val="00745CC8"/>
    <w:rPr>
      <w:b w:val="0"/>
    </w:rPr>
  </w:style>
  <w:style w:type="character" w:customStyle="1" w:styleId="WW8Num22z0">
    <w:name w:val="WW8Num22z0"/>
    <w:rsid w:val="00745CC8"/>
    <w:rPr>
      <w:rFonts w:ascii="Symbol" w:hAnsi="Symbol"/>
    </w:rPr>
  </w:style>
  <w:style w:type="character" w:customStyle="1" w:styleId="WW8Num28z0">
    <w:name w:val="WW8Num28z0"/>
    <w:rsid w:val="00745CC8"/>
    <w:rPr>
      <w:b w:val="0"/>
    </w:rPr>
  </w:style>
  <w:style w:type="character" w:customStyle="1" w:styleId="WW8Num29z0">
    <w:name w:val="WW8Num29z0"/>
    <w:rsid w:val="00745CC8"/>
    <w:rPr>
      <w:rFonts w:ascii="Symbol" w:hAnsi="Symbol"/>
      <w:color w:val="auto"/>
      <w:sz w:val="28"/>
    </w:rPr>
  </w:style>
  <w:style w:type="character" w:customStyle="1" w:styleId="WW8Num30z0">
    <w:name w:val="WW8Num30z0"/>
    <w:rsid w:val="00745CC8"/>
    <w:rPr>
      <w:b w:val="0"/>
    </w:rPr>
  </w:style>
  <w:style w:type="character" w:customStyle="1" w:styleId="WW8NumSt13z0">
    <w:name w:val="WW8NumSt13z0"/>
    <w:rsid w:val="00745CC8"/>
    <w:rPr>
      <w:rFonts w:ascii="Symbol" w:hAnsi="Symbol"/>
    </w:rPr>
  </w:style>
  <w:style w:type="character" w:customStyle="1" w:styleId="WW-Fontepargpadro">
    <w:name w:val="WW-Fonte parág. padrão"/>
    <w:rsid w:val="00745CC8"/>
  </w:style>
  <w:style w:type="character" w:customStyle="1" w:styleId="WW-Absatz-Standardschriftart11111111">
    <w:name w:val="WW-Absatz-Standardschriftart11111111"/>
    <w:rsid w:val="00745CC8"/>
  </w:style>
  <w:style w:type="character" w:customStyle="1" w:styleId="WW-Fontepargpadro1">
    <w:name w:val="WW-Fonte parág. padrão1"/>
    <w:rsid w:val="00745CC8"/>
  </w:style>
  <w:style w:type="character" w:customStyle="1" w:styleId="WW-Fontepargpadro11">
    <w:name w:val="WW-Fonte parág. padrão11"/>
    <w:rsid w:val="00745CC8"/>
  </w:style>
  <w:style w:type="character" w:styleId="Hyperlink">
    <w:name w:val="Hyperlink"/>
    <w:semiHidden/>
    <w:rsid w:val="00745CC8"/>
    <w:rPr>
      <w:color w:val="0000FF"/>
      <w:u w:val="single"/>
    </w:rPr>
  </w:style>
  <w:style w:type="character" w:customStyle="1" w:styleId="WW8Num4z1">
    <w:name w:val="WW8Num4z1"/>
    <w:rsid w:val="00745CC8"/>
    <w:rPr>
      <w:b w:val="0"/>
      <w:color w:val="000000"/>
    </w:rPr>
  </w:style>
  <w:style w:type="character" w:customStyle="1" w:styleId="WW8Num7z0">
    <w:name w:val="WW8Num7z0"/>
    <w:rsid w:val="00745CC8"/>
    <w:rPr>
      <w:rFonts w:ascii="Symbol" w:hAnsi="Symbol"/>
    </w:rPr>
  </w:style>
  <w:style w:type="character" w:customStyle="1" w:styleId="WW8Num7z1">
    <w:name w:val="WW8Num7z1"/>
    <w:rsid w:val="00745CC8"/>
    <w:rPr>
      <w:rFonts w:ascii="Courier New" w:hAnsi="Courier New"/>
    </w:rPr>
  </w:style>
  <w:style w:type="character" w:customStyle="1" w:styleId="WW8Num7z2">
    <w:name w:val="WW8Num7z2"/>
    <w:rsid w:val="00745CC8"/>
    <w:rPr>
      <w:rFonts w:ascii="Wingdings" w:hAnsi="Wingdings"/>
    </w:rPr>
  </w:style>
  <w:style w:type="character" w:customStyle="1" w:styleId="WW8Num8z0">
    <w:name w:val="WW8Num8z0"/>
    <w:rsid w:val="00745CC8"/>
    <w:rPr>
      <w:rFonts w:ascii="Symbol" w:hAnsi="Symbol"/>
    </w:rPr>
  </w:style>
  <w:style w:type="character" w:customStyle="1" w:styleId="WW8Num8z1">
    <w:name w:val="WW8Num8z1"/>
    <w:rsid w:val="00745CC8"/>
    <w:rPr>
      <w:rFonts w:ascii="Courier New" w:hAnsi="Courier New"/>
    </w:rPr>
  </w:style>
  <w:style w:type="character" w:customStyle="1" w:styleId="WW8Num8z2">
    <w:name w:val="WW8Num8z2"/>
    <w:rsid w:val="00745CC8"/>
    <w:rPr>
      <w:rFonts w:ascii="Wingdings" w:hAnsi="Wingdings"/>
    </w:rPr>
  </w:style>
  <w:style w:type="character" w:styleId="Nmerodepgina">
    <w:name w:val="page number"/>
    <w:basedOn w:val="WW-Fontepargpadro"/>
    <w:semiHidden/>
    <w:rsid w:val="00745CC8"/>
  </w:style>
  <w:style w:type="character" w:customStyle="1" w:styleId="SmbolosdeNumerao">
    <w:name w:val="Símbolos de Numeração"/>
    <w:rsid w:val="00745CC8"/>
  </w:style>
  <w:style w:type="character" w:customStyle="1" w:styleId="WW-SmbolosdeNumerao">
    <w:name w:val="WW-Símbolos de Numeração"/>
    <w:rsid w:val="00745CC8"/>
  </w:style>
  <w:style w:type="character" w:customStyle="1" w:styleId="WW-SmbolosdeNumerao1">
    <w:name w:val="WW-Símbolos de Numeração1"/>
    <w:rsid w:val="00745CC8"/>
  </w:style>
  <w:style w:type="character" w:customStyle="1" w:styleId="WW-SmbolosdeNumerao11">
    <w:name w:val="WW-Símbolos de Numeração11"/>
    <w:rsid w:val="00745CC8"/>
  </w:style>
  <w:style w:type="character" w:customStyle="1" w:styleId="WW-SmbolosdeNumerao111">
    <w:name w:val="WW-Símbolos de Numeração111"/>
    <w:rsid w:val="00745CC8"/>
  </w:style>
  <w:style w:type="character" w:customStyle="1" w:styleId="WW-SmbolosdeNumerao1111">
    <w:name w:val="WW-Símbolos de Numeração1111"/>
    <w:rsid w:val="00745CC8"/>
  </w:style>
  <w:style w:type="character" w:customStyle="1" w:styleId="WW-SmbolosdeNumerao11111">
    <w:name w:val="WW-Símbolos de Numeração11111"/>
    <w:rsid w:val="00745CC8"/>
  </w:style>
  <w:style w:type="character" w:customStyle="1" w:styleId="Smbolosdenumerao0">
    <w:name w:val="Símbolos de numeração"/>
    <w:rsid w:val="00745CC8"/>
  </w:style>
  <w:style w:type="character" w:customStyle="1" w:styleId="Marcadores">
    <w:name w:val="Marcadores"/>
    <w:rsid w:val="00745CC8"/>
    <w:rPr>
      <w:rFonts w:ascii="StarSymbol" w:eastAsia="StarSymbol" w:hAnsi="StarSymbol" w:cs="StarSymbol"/>
      <w:sz w:val="18"/>
      <w:szCs w:val="18"/>
    </w:rPr>
  </w:style>
  <w:style w:type="paragraph" w:customStyle="1" w:styleId="Captulo">
    <w:name w:val="Capítulo"/>
    <w:basedOn w:val="Normal"/>
    <w:next w:val="Corpodetexto"/>
    <w:rsid w:val="00745CC8"/>
    <w:pPr>
      <w:keepNext/>
      <w:spacing w:before="240" w:after="120"/>
    </w:pPr>
    <w:rPr>
      <w:rFonts w:eastAsia="Tahoma" w:cs="Tahoma"/>
      <w:sz w:val="28"/>
      <w:szCs w:val="28"/>
    </w:rPr>
  </w:style>
  <w:style w:type="paragraph" w:styleId="Corpodetexto">
    <w:name w:val="Body Text"/>
    <w:basedOn w:val="Normal"/>
    <w:semiHidden/>
    <w:rsid w:val="00745CC8"/>
    <w:rPr>
      <w:sz w:val="22"/>
    </w:rPr>
  </w:style>
  <w:style w:type="paragraph" w:styleId="Lista">
    <w:name w:val="List"/>
    <w:basedOn w:val="Corpodetexto"/>
    <w:semiHidden/>
    <w:rsid w:val="00745CC8"/>
    <w:rPr>
      <w:rFonts w:cs="Tahoma"/>
    </w:rPr>
  </w:style>
  <w:style w:type="paragraph" w:styleId="Legenda">
    <w:name w:val="caption"/>
    <w:basedOn w:val="Normal"/>
    <w:qFormat/>
    <w:rsid w:val="00745CC8"/>
    <w:pPr>
      <w:suppressLineNumbers/>
      <w:spacing w:before="120" w:after="120"/>
    </w:pPr>
    <w:rPr>
      <w:rFonts w:cs="Tahoma"/>
      <w:i/>
      <w:iCs/>
    </w:rPr>
  </w:style>
  <w:style w:type="paragraph" w:customStyle="1" w:styleId="ndice">
    <w:name w:val="Índice"/>
    <w:basedOn w:val="Normal"/>
    <w:rsid w:val="00745CC8"/>
    <w:pPr>
      <w:suppressLineNumbers/>
    </w:pPr>
    <w:rPr>
      <w:rFonts w:cs="Tahoma"/>
    </w:rPr>
  </w:style>
  <w:style w:type="paragraph" w:customStyle="1" w:styleId="TtuloPrincipal">
    <w:name w:val="Título Principal"/>
    <w:basedOn w:val="Normal"/>
    <w:next w:val="Corpodetexto"/>
    <w:rsid w:val="00745CC8"/>
    <w:pPr>
      <w:keepNext/>
      <w:spacing w:before="240" w:after="120"/>
    </w:pPr>
    <w:rPr>
      <w:rFonts w:eastAsia="Lucida Sans Unicode" w:cs="Tahoma"/>
      <w:sz w:val="28"/>
      <w:szCs w:val="28"/>
    </w:rPr>
  </w:style>
  <w:style w:type="paragraph" w:customStyle="1" w:styleId="WW-Legenda">
    <w:name w:val="WW-Legenda"/>
    <w:basedOn w:val="Normal"/>
    <w:rsid w:val="00745CC8"/>
    <w:pPr>
      <w:suppressLineNumbers/>
      <w:spacing w:before="120" w:after="120"/>
    </w:pPr>
    <w:rPr>
      <w:rFonts w:cs="Tahoma"/>
      <w:i/>
      <w:iCs/>
    </w:rPr>
  </w:style>
  <w:style w:type="paragraph" w:customStyle="1" w:styleId="WW-ndice">
    <w:name w:val="WW-Índice"/>
    <w:basedOn w:val="Normal"/>
    <w:rsid w:val="00745CC8"/>
    <w:pPr>
      <w:suppressLineNumbers/>
    </w:pPr>
    <w:rPr>
      <w:rFonts w:cs="Tahoma"/>
    </w:rPr>
  </w:style>
  <w:style w:type="paragraph" w:customStyle="1" w:styleId="WW-TtuloPrincipal">
    <w:name w:val="WW-Título Principal"/>
    <w:basedOn w:val="Normal"/>
    <w:next w:val="Corpodetexto"/>
    <w:rsid w:val="00745CC8"/>
    <w:pPr>
      <w:keepNext/>
      <w:spacing w:before="240" w:after="120"/>
    </w:pPr>
    <w:rPr>
      <w:rFonts w:eastAsia="Lucida Sans Unicode" w:cs="Tahoma"/>
      <w:sz w:val="28"/>
      <w:szCs w:val="28"/>
    </w:rPr>
  </w:style>
  <w:style w:type="paragraph" w:customStyle="1" w:styleId="WW-Legenda1">
    <w:name w:val="WW-Legenda1"/>
    <w:basedOn w:val="Normal"/>
    <w:rsid w:val="00745CC8"/>
    <w:pPr>
      <w:suppressLineNumbers/>
      <w:spacing w:before="120" w:after="120"/>
    </w:pPr>
    <w:rPr>
      <w:rFonts w:cs="Tahoma"/>
      <w:i/>
      <w:iCs/>
    </w:rPr>
  </w:style>
  <w:style w:type="paragraph" w:customStyle="1" w:styleId="WW-ndice1">
    <w:name w:val="WW-Índice1"/>
    <w:basedOn w:val="Normal"/>
    <w:rsid w:val="00745CC8"/>
    <w:pPr>
      <w:suppressLineNumbers/>
    </w:pPr>
    <w:rPr>
      <w:rFonts w:cs="Tahoma"/>
    </w:rPr>
  </w:style>
  <w:style w:type="paragraph" w:customStyle="1" w:styleId="WW-TtuloPrincipal1">
    <w:name w:val="WW-Título Principal1"/>
    <w:basedOn w:val="Normal"/>
    <w:next w:val="Corpodetexto"/>
    <w:rsid w:val="00745CC8"/>
    <w:pPr>
      <w:keepNext/>
      <w:spacing w:before="240" w:after="120"/>
    </w:pPr>
    <w:rPr>
      <w:rFonts w:eastAsia="Lucida Sans Unicode" w:cs="Tahoma"/>
      <w:sz w:val="28"/>
      <w:szCs w:val="28"/>
    </w:rPr>
  </w:style>
  <w:style w:type="paragraph" w:customStyle="1" w:styleId="WW-Legenda11">
    <w:name w:val="WW-Legenda11"/>
    <w:basedOn w:val="Normal"/>
    <w:rsid w:val="00745CC8"/>
    <w:pPr>
      <w:suppressLineNumbers/>
      <w:spacing w:before="120" w:after="120"/>
    </w:pPr>
    <w:rPr>
      <w:rFonts w:cs="Tahoma"/>
      <w:i/>
      <w:iCs/>
    </w:rPr>
  </w:style>
  <w:style w:type="paragraph" w:customStyle="1" w:styleId="WW-ndice11">
    <w:name w:val="WW-Índice11"/>
    <w:basedOn w:val="Normal"/>
    <w:rsid w:val="00745CC8"/>
    <w:pPr>
      <w:suppressLineNumbers/>
    </w:pPr>
    <w:rPr>
      <w:rFonts w:cs="Tahoma"/>
    </w:rPr>
  </w:style>
  <w:style w:type="paragraph" w:customStyle="1" w:styleId="WW-TtuloPrincipal11">
    <w:name w:val="WW-Título Principal11"/>
    <w:basedOn w:val="Normal"/>
    <w:next w:val="Corpodetexto"/>
    <w:rsid w:val="00745CC8"/>
    <w:pPr>
      <w:keepNext/>
      <w:spacing w:before="240" w:after="120"/>
    </w:pPr>
    <w:rPr>
      <w:rFonts w:eastAsia="Lucida Sans Unicode" w:cs="Tahoma"/>
      <w:sz w:val="28"/>
      <w:szCs w:val="28"/>
    </w:rPr>
  </w:style>
  <w:style w:type="paragraph" w:customStyle="1" w:styleId="WW-Legenda111">
    <w:name w:val="WW-Legenda111"/>
    <w:basedOn w:val="Normal"/>
    <w:rsid w:val="00745CC8"/>
    <w:pPr>
      <w:suppressLineNumbers/>
      <w:spacing w:before="120" w:after="120"/>
    </w:pPr>
    <w:rPr>
      <w:rFonts w:cs="Tahoma"/>
      <w:i/>
      <w:iCs/>
    </w:rPr>
  </w:style>
  <w:style w:type="paragraph" w:customStyle="1" w:styleId="WW-ndice111">
    <w:name w:val="WW-Índice111"/>
    <w:basedOn w:val="Normal"/>
    <w:rsid w:val="00745CC8"/>
    <w:pPr>
      <w:suppressLineNumbers/>
    </w:pPr>
    <w:rPr>
      <w:rFonts w:cs="Tahoma"/>
    </w:rPr>
  </w:style>
  <w:style w:type="paragraph" w:customStyle="1" w:styleId="WW-TtuloPrincipal111">
    <w:name w:val="WW-Título Principal111"/>
    <w:basedOn w:val="Normal"/>
    <w:next w:val="Corpodetexto"/>
    <w:rsid w:val="00745CC8"/>
    <w:pPr>
      <w:keepNext/>
      <w:spacing w:before="240" w:after="120"/>
    </w:pPr>
    <w:rPr>
      <w:rFonts w:eastAsia="Lucida Sans Unicode" w:cs="Tahoma"/>
      <w:sz w:val="28"/>
      <w:szCs w:val="28"/>
    </w:rPr>
  </w:style>
  <w:style w:type="paragraph" w:customStyle="1" w:styleId="WW-Legenda1111">
    <w:name w:val="WW-Legenda1111"/>
    <w:basedOn w:val="Normal"/>
    <w:rsid w:val="00745CC8"/>
    <w:pPr>
      <w:suppressLineNumbers/>
      <w:spacing w:before="120" w:after="120"/>
    </w:pPr>
    <w:rPr>
      <w:rFonts w:cs="Tahoma"/>
      <w:i/>
      <w:iCs/>
    </w:rPr>
  </w:style>
  <w:style w:type="paragraph" w:customStyle="1" w:styleId="WW-ndice1111">
    <w:name w:val="WW-Índice1111"/>
    <w:basedOn w:val="Normal"/>
    <w:rsid w:val="00745CC8"/>
    <w:pPr>
      <w:suppressLineNumbers/>
    </w:pPr>
    <w:rPr>
      <w:rFonts w:cs="Tahoma"/>
    </w:rPr>
  </w:style>
  <w:style w:type="paragraph" w:customStyle="1" w:styleId="WW-TtuloPrincipal1111">
    <w:name w:val="WW-Título Principal1111"/>
    <w:basedOn w:val="Normal"/>
    <w:next w:val="Corpodetexto"/>
    <w:rsid w:val="00745CC8"/>
    <w:pPr>
      <w:keepNext/>
      <w:spacing w:before="240" w:after="120"/>
    </w:pPr>
    <w:rPr>
      <w:rFonts w:eastAsia="Lucida Sans Unicode" w:cs="Tahoma"/>
      <w:sz w:val="28"/>
      <w:szCs w:val="28"/>
    </w:rPr>
  </w:style>
  <w:style w:type="paragraph" w:customStyle="1" w:styleId="WW-Legenda11111">
    <w:name w:val="WW-Legenda11111"/>
    <w:basedOn w:val="Normal"/>
    <w:rsid w:val="00745CC8"/>
    <w:pPr>
      <w:suppressLineNumbers/>
      <w:spacing w:before="120" w:after="120"/>
    </w:pPr>
    <w:rPr>
      <w:rFonts w:cs="Tahoma"/>
      <w:i/>
      <w:iCs/>
    </w:rPr>
  </w:style>
  <w:style w:type="paragraph" w:customStyle="1" w:styleId="WW-ndice11111">
    <w:name w:val="WW-Índice11111"/>
    <w:basedOn w:val="Normal"/>
    <w:rsid w:val="00745CC8"/>
    <w:pPr>
      <w:suppressLineNumbers/>
    </w:pPr>
    <w:rPr>
      <w:rFonts w:cs="Tahoma"/>
    </w:rPr>
  </w:style>
  <w:style w:type="paragraph" w:customStyle="1" w:styleId="WW-TtuloPrincipal11111">
    <w:name w:val="WW-Título Principal11111"/>
    <w:basedOn w:val="Normal"/>
    <w:next w:val="Corpodetexto"/>
    <w:rsid w:val="00745CC8"/>
    <w:pPr>
      <w:keepNext/>
      <w:spacing w:before="240" w:after="120"/>
    </w:pPr>
    <w:rPr>
      <w:rFonts w:eastAsia="Lucida Sans Unicode" w:cs="Tahoma"/>
      <w:sz w:val="28"/>
      <w:szCs w:val="28"/>
    </w:rPr>
  </w:style>
  <w:style w:type="paragraph" w:customStyle="1" w:styleId="WW-Legenda111111">
    <w:name w:val="WW-Legenda111111"/>
    <w:basedOn w:val="Normal"/>
    <w:rsid w:val="00745CC8"/>
    <w:pPr>
      <w:suppressLineNumbers/>
      <w:spacing w:before="120" w:after="120"/>
    </w:pPr>
    <w:rPr>
      <w:rFonts w:cs="Tahoma"/>
      <w:i/>
      <w:iCs/>
    </w:rPr>
  </w:style>
  <w:style w:type="paragraph" w:customStyle="1" w:styleId="WW-ndice111111">
    <w:name w:val="WW-Índice111111"/>
    <w:basedOn w:val="Normal"/>
    <w:rsid w:val="00745CC8"/>
    <w:pPr>
      <w:suppressLineNumbers/>
    </w:pPr>
    <w:rPr>
      <w:rFonts w:cs="Tahoma"/>
    </w:rPr>
  </w:style>
  <w:style w:type="paragraph" w:customStyle="1" w:styleId="WW-TtuloPrincipal111111">
    <w:name w:val="WW-Título Principal111111"/>
    <w:basedOn w:val="Normal"/>
    <w:next w:val="Corpodetexto"/>
    <w:rsid w:val="00745CC8"/>
    <w:pPr>
      <w:keepNext/>
      <w:spacing w:before="240" w:after="120"/>
    </w:pPr>
    <w:rPr>
      <w:rFonts w:eastAsia="Lucida Sans Unicode" w:cs="Tahoma"/>
      <w:sz w:val="28"/>
      <w:szCs w:val="28"/>
    </w:rPr>
  </w:style>
  <w:style w:type="paragraph" w:styleId="Cabealho">
    <w:name w:val="header"/>
    <w:basedOn w:val="Normal"/>
    <w:semiHidden/>
    <w:rsid w:val="00745CC8"/>
    <w:pPr>
      <w:tabs>
        <w:tab w:val="center" w:pos="4419"/>
        <w:tab w:val="right" w:pos="8838"/>
      </w:tabs>
    </w:pPr>
  </w:style>
  <w:style w:type="paragraph" w:styleId="Rodap">
    <w:name w:val="footer"/>
    <w:basedOn w:val="Normal"/>
    <w:link w:val="RodapChar"/>
    <w:uiPriority w:val="99"/>
    <w:rsid w:val="00745CC8"/>
    <w:pPr>
      <w:tabs>
        <w:tab w:val="center" w:pos="4419"/>
        <w:tab w:val="right" w:pos="8838"/>
      </w:tabs>
    </w:pPr>
  </w:style>
  <w:style w:type="paragraph" w:customStyle="1" w:styleId="WW-Legenda1111111">
    <w:name w:val="WW-Legenda1111111"/>
    <w:basedOn w:val="Normal"/>
    <w:rsid w:val="00745CC8"/>
    <w:pPr>
      <w:suppressLineNumbers/>
      <w:spacing w:before="120" w:after="120"/>
    </w:pPr>
    <w:rPr>
      <w:i/>
    </w:rPr>
  </w:style>
  <w:style w:type="paragraph" w:customStyle="1" w:styleId="Tabela">
    <w:name w:val="Tabela"/>
    <w:basedOn w:val="Legenda"/>
    <w:rsid w:val="00745CC8"/>
  </w:style>
  <w:style w:type="paragraph" w:customStyle="1" w:styleId="WW-Tabela">
    <w:name w:val="WW-Tabela"/>
    <w:basedOn w:val="WW-Legenda"/>
    <w:rsid w:val="00745CC8"/>
  </w:style>
  <w:style w:type="paragraph" w:customStyle="1" w:styleId="WW-Tabela1">
    <w:name w:val="WW-Tabela1"/>
    <w:basedOn w:val="WW-Legenda1"/>
    <w:rsid w:val="00745CC8"/>
  </w:style>
  <w:style w:type="paragraph" w:customStyle="1" w:styleId="WW-Tabela11">
    <w:name w:val="WW-Tabela11"/>
    <w:basedOn w:val="WW-Legenda11"/>
    <w:rsid w:val="00745CC8"/>
  </w:style>
  <w:style w:type="paragraph" w:customStyle="1" w:styleId="WW-Tabela111">
    <w:name w:val="WW-Tabela111"/>
    <w:basedOn w:val="WW-Legenda111"/>
    <w:rsid w:val="00745CC8"/>
  </w:style>
  <w:style w:type="paragraph" w:customStyle="1" w:styleId="WW-Tabela1111">
    <w:name w:val="WW-Tabela1111"/>
    <w:basedOn w:val="WW-Legenda1111"/>
    <w:rsid w:val="00745CC8"/>
  </w:style>
  <w:style w:type="paragraph" w:customStyle="1" w:styleId="WW-Tabela11111">
    <w:name w:val="WW-Tabela11111"/>
    <w:basedOn w:val="WW-Legenda11111"/>
    <w:rsid w:val="00745CC8"/>
  </w:style>
  <w:style w:type="paragraph" w:customStyle="1" w:styleId="WW-Tabela111111">
    <w:name w:val="WW-Tabela111111"/>
    <w:basedOn w:val="WW-Legenda111111"/>
    <w:rsid w:val="00745CC8"/>
  </w:style>
  <w:style w:type="paragraph" w:customStyle="1" w:styleId="WW-Tabela1111111">
    <w:name w:val="WW-Tabela1111111"/>
    <w:basedOn w:val="Normal"/>
    <w:rsid w:val="00745CC8"/>
  </w:style>
  <w:style w:type="paragraph" w:customStyle="1" w:styleId="WW-Corpodetexto21">
    <w:name w:val="WW-Corpo de texto 21"/>
    <w:basedOn w:val="Normal"/>
    <w:rsid w:val="00745CC8"/>
    <w:pPr>
      <w:widowControl w:val="0"/>
      <w:jc w:val="center"/>
    </w:pPr>
    <w:rPr>
      <w:b/>
      <w:sz w:val="24"/>
    </w:rPr>
  </w:style>
  <w:style w:type="paragraph" w:customStyle="1" w:styleId="Contedodetabela">
    <w:name w:val="Conteúdo de tabela"/>
    <w:basedOn w:val="Corpodetexto"/>
    <w:rsid w:val="00745CC8"/>
  </w:style>
  <w:style w:type="paragraph" w:customStyle="1" w:styleId="WW-Corpodetexto22">
    <w:name w:val="WW-Corpo de texto 22"/>
    <w:basedOn w:val="Normal"/>
    <w:rsid w:val="00745CC8"/>
    <w:pPr>
      <w:widowControl w:val="0"/>
      <w:tabs>
        <w:tab w:val="left" w:pos="2410"/>
      </w:tabs>
    </w:pPr>
    <w:rPr>
      <w:sz w:val="24"/>
    </w:rPr>
  </w:style>
  <w:style w:type="paragraph" w:customStyle="1" w:styleId="WW-Recuodecorpodetexto31">
    <w:name w:val="WW-Recuo de corpo de texto 31"/>
    <w:basedOn w:val="Normal"/>
    <w:rsid w:val="00745CC8"/>
    <w:pPr>
      <w:widowControl w:val="0"/>
      <w:spacing w:line="240" w:lineRule="atLeast"/>
      <w:ind w:left="357" w:hanging="283"/>
    </w:pPr>
    <w:rPr>
      <w:sz w:val="24"/>
    </w:rPr>
  </w:style>
  <w:style w:type="paragraph" w:customStyle="1" w:styleId="Contedodatabela">
    <w:name w:val="Conteúdo da tabela"/>
    <w:basedOn w:val="Corpodetexto"/>
    <w:rsid w:val="00745CC8"/>
    <w:pPr>
      <w:suppressLineNumbers/>
    </w:pPr>
  </w:style>
  <w:style w:type="paragraph" w:customStyle="1" w:styleId="Ttulodatabela">
    <w:name w:val="Título da tabela"/>
    <w:basedOn w:val="Contedodatabela"/>
    <w:rsid w:val="00745CC8"/>
    <w:pPr>
      <w:jc w:val="center"/>
    </w:pPr>
    <w:rPr>
      <w:b/>
      <w:i/>
    </w:rPr>
  </w:style>
  <w:style w:type="paragraph" w:styleId="Recuodecorpodetexto">
    <w:name w:val="Body Text Indent"/>
    <w:basedOn w:val="Normal"/>
    <w:semiHidden/>
    <w:rsid w:val="00745CC8"/>
    <w:pPr>
      <w:widowControl w:val="0"/>
      <w:ind w:firstLine="709"/>
    </w:pPr>
    <w:rPr>
      <w:rFonts w:ascii="Times New Roman" w:hAnsi="Times New Roman"/>
      <w:sz w:val="28"/>
      <w:lang w:val="pt-PT"/>
    </w:rPr>
  </w:style>
  <w:style w:type="paragraph" w:customStyle="1" w:styleId="Normal1">
    <w:name w:val="Normal1"/>
    <w:rsid w:val="00745CC8"/>
    <w:pPr>
      <w:suppressAutoHyphens/>
      <w:jc w:val="both"/>
    </w:pPr>
    <w:rPr>
      <w:lang w:eastAsia="ar-SA"/>
    </w:rPr>
  </w:style>
  <w:style w:type="paragraph" w:styleId="Ttulo">
    <w:name w:val="Title"/>
    <w:basedOn w:val="Normal"/>
    <w:next w:val="Subttulo"/>
    <w:qFormat/>
    <w:rsid w:val="00745CC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745CC8"/>
    <w:pPr>
      <w:widowControl w:val="0"/>
      <w:jc w:val="center"/>
    </w:pPr>
    <w:rPr>
      <w:rFonts w:cs="Arial"/>
      <w:b/>
      <w:sz w:val="22"/>
    </w:rPr>
  </w:style>
  <w:style w:type="paragraph" w:customStyle="1" w:styleId="WW-Corpodetexto3">
    <w:name w:val="WW-Corpo de texto 3"/>
    <w:basedOn w:val="Normal"/>
    <w:rsid w:val="00745CC8"/>
    <w:rPr>
      <w:rFonts w:cs="Arial"/>
      <w:sz w:val="22"/>
      <w:szCs w:val="22"/>
    </w:rPr>
  </w:style>
  <w:style w:type="paragraph" w:customStyle="1" w:styleId="WW-Corpodetexto31">
    <w:name w:val="WW-Corpo de texto 31"/>
    <w:basedOn w:val="Normal"/>
    <w:rsid w:val="00745CC8"/>
    <w:pPr>
      <w:widowControl w:val="0"/>
      <w:spacing w:line="240" w:lineRule="atLeast"/>
      <w:jc w:val="center"/>
    </w:pPr>
    <w:rPr>
      <w:sz w:val="22"/>
    </w:rPr>
  </w:style>
  <w:style w:type="paragraph" w:customStyle="1" w:styleId="WW-Corpodetexto2">
    <w:name w:val="WW-Corpo de texto 2"/>
    <w:basedOn w:val="Normal"/>
    <w:rsid w:val="00745CC8"/>
    <w:pPr>
      <w:spacing w:line="240" w:lineRule="atLeast"/>
    </w:pPr>
    <w:rPr>
      <w:rFonts w:cs="Arial"/>
      <w:sz w:val="28"/>
    </w:rPr>
  </w:style>
  <w:style w:type="paragraph" w:customStyle="1" w:styleId="WW-Recuodecorpodetexto2">
    <w:name w:val="WW-Recuo de corpo de texto 2"/>
    <w:basedOn w:val="Normal"/>
    <w:rsid w:val="00745CC8"/>
    <w:pPr>
      <w:ind w:left="1080"/>
    </w:pPr>
  </w:style>
  <w:style w:type="paragraph" w:customStyle="1" w:styleId="WW-Recuodecorpodetexto3">
    <w:name w:val="WW-Recuo de corpo de texto 3"/>
    <w:basedOn w:val="Normal"/>
    <w:rsid w:val="00745CC8"/>
    <w:pPr>
      <w:spacing w:line="240" w:lineRule="atLeast"/>
      <w:ind w:left="2694"/>
    </w:pPr>
    <w:rPr>
      <w:sz w:val="28"/>
    </w:rPr>
  </w:style>
  <w:style w:type="paragraph" w:customStyle="1" w:styleId="Recuodecorpodetexto21">
    <w:name w:val="Recuo de corpo de texto 21"/>
    <w:basedOn w:val="Normal"/>
    <w:rsid w:val="00745CC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745CC8"/>
    <w:rPr>
      <w:rFonts w:cs="Arial"/>
      <w:b/>
      <w:bCs/>
      <w:sz w:val="22"/>
    </w:rPr>
  </w:style>
  <w:style w:type="paragraph" w:customStyle="1" w:styleId="WW-NormalWeb">
    <w:name w:val="WW-Normal (Web)"/>
    <w:basedOn w:val="Normal"/>
    <w:rsid w:val="00745CC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745CC8"/>
    <w:pPr>
      <w:suppressLineNumbers/>
    </w:pPr>
  </w:style>
  <w:style w:type="paragraph" w:customStyle="1" w:styleId="WW-ContedodaTabela">
    <w:name w:val="WW-Conteúdo da Tabela"/>
    <w:basedOn w:val="Corpodetexto"/>
    <w:rsid w:val="00745CC8"/>
    <w:pPr>
      <w:suppressLineNumbers/>
    </w:pPr>
  </w:style>
  <w:style w:type="paragraph" w:customStyle="1" w:styleId="WW-ContedodaTabela1">
    <w:name w:val="WW-Conteúdo da Tabela1"/>
    <w:basedOn w:val="Corpodetexto"/>
    <w:rsid w:val="00745CC8"/>
    <w:pPr>
      <w:suppressLineNumbers/>
    </w:pPr>
  </w:style>
  <w:style w:type="paragraph" w:customStyle="1" w:styleId="WW-ContedodaTabela11">
    <w:name w:val="WW-Conteúdo da Tabela11"/>
    <w:basedOn w:val="Corpodetexto"/>
    <w:rsid w:val="00745CC8"/>
    <w:pPr>
      <w:suppressLineNumbers/>
    </w:pPr>
  </w:style>
  <w:style w:type="paragraph" w:customStyle="1" w:styleId="WW-ContedodaTabela111">
    <w:name w:val="WW-Conteúdo da Tabela111"/>
    <w:basedOn w:val="Corpodetexto"/>
    <w:rsid w:val="00745CC8"/>
    <w:pPr>
      <w:suppressLineNumbers/>
    </w:pPr>
  </w:style>
  <w:style w:type="paragraph" w:customStyle="1" w:styleId="WW-ContedodaTabela1111">
    <w:name w:val="WW-Conteúdo da Tabela1111"/>
    <w:basedOn w:val="Corpodetexto"/>
    <w:rsid w:val="00745CC8"/>
    <w:pPr>
      <w:suppressLineNumbers/>
    </w:pPr>
  </w:style>
  <w:style w:type="paragraph" w:customStyle="1" w:styleId="WW-ContedodaTabela11111">
    <w:name w:val="WW-Conteúdo da Tabela11111"/>
    <w:basedOn w:val="Corpodetexto"/>
    <w:rsid w:val="00745CC8"/>
    <w:pPr>
      <w:suppressLineNumbers/>
    </w:pPr>
  </w:style>
  <w:style w:type="paragraph" w:customStyle="1" w:styleId="WW-ContedodaTabela111111">
    <w:name w:val="WW-Conteúdo da Tabela111111"/>
    <w:basedOn w:val="Corpodetexto"/>
    <w:rsid w:val="00745CC8"/>
    <w:pPr>
      <w:suppressLineNumbers/>
    </w:pPr>
  </w:style>
  <w:style w:type="paragraph" w:customStyle="1" w:styleId="TtulodaTabela0">
    <w:name w:val="Título da Tabela"/>
    <w:basedOn w:val="ContedodaTabela0"/>
    <w:rsid w:val="00745CC8"/>
    <w:pPr>
      <w:jc w:val="center"/>
    </w:pPr>
    <w:rPr>
      <w:b/>
      <w:bCs/>
      <w:i/>
      <w:iCs/>
    </w:rPr>
  </w:style>
  <w:style w:type="paragraph" w:customStyle="1" w:styleId="WW-TtulodaTabela">
    <w:name w:val="WW-Título da Tabela"/>
    <w:basedOn w:val="WW-ContedodaTabela"/>
    <w:rsid w:val="00745CC8"/>
    <w:pPr>
      <w:jc w:val="center"/>
    </w:pPr>
    <w:rPr>
      <w:b/>
      <w:bCs/>
      <w:i/>
      <w:iCs/>
    </w:rPr>
  </w:style>
  <w:style w:type="paragraph" w:customStyle="1" w:styleId="WW-TtulodaTabela1">
    <w:name w:val="WW-Título da Tabela1"/>
    <w:basedOn w:val="WW-ContedodaTabela1"/>
    <w:rsid w:val="00745CC8"/>
    <w:pPr>
      <w:jc w:val="center"/>
    </w:pPr>
    <w:rPr>
      <w:b/>
      <w:bCs/>
      <w:i/>
      <w:iCs/>
    </w:rPr>
  </w:style>
  <w:style w:type="paragraph" w:customStyle="1" w:styleId="WW-TtulodaTabela11">
    <w:name w:val="WW-Título da Tabela11"/>
    <w:basedOn w:val="WW-ContedodaTabela11"/>
    <w:rsid w:val="00745CC8"/>
    <w:pPr>
      <w:jc w:val="center"/>
    </w:pPr>
    <w:rPr>
      <w:b/>
      <w:bCs/>
      <w:i/>
      <w:iCs/>
    </w:rPr>
  </w:style>
  <w:style w:type="paragraph" w:customStyle="1" w:styleId="WW-TtulodaTabela111">
    <w:name w:val="WW-Título da Tabela111"/>
    <w:basedOn w:val="WW-ContedodaTabela111"/>
    <w:rsid w:val="00745CC8"/>
    <w:pPr>
      <w:jc w:val="center"/>
    </w:pPr>
    <w:rPr>
      <w:b/>
      <w:bCs/>
      <w:i/>
      <w:iCs/>
    </w:rPr>
  </w:style>
  <w:style w:type="paragraph" w:customStyle="1" w:styleId="WW-TtulodaTabela1111">
    <w:name w:val="WW-Título da Tabela1111"/>
    <w:basedOn w:val="WW-ContedodaTabela1111"/>
    <w:rsid w:val="00745CC8"/>
    <w:pPr>
      <w:jc w:val="center"/>
    </w:pPr>
    <w:rPr>
      <w:b/>
      <w:bCs/>
      <w:i/>
      <w:iCs/>
    </w:rPr>
  </w:style>
  <w:style w:type="paragraph" w:customStyle="1" w:styleId="WW-TtulodaTabela11111">
    <w:name w:val="WW-Título da Tabela11111"/>
    <w:basedOn w:val="WW-ContedodaTabela11111"/>
    <w:rsid w:val="00745CC8"/>
    <w:pPr>
      <w:jc w:val="center"/>
    </w:pPr>
    <w:rPr>
      <w:b/>
      <w:bCs/>
      <w:i/>
      <w:iCs/>
    </w:rPr>
  </w:style>
  <w:style w:type="paragraph" w:customStyle="1" w:styleId="WW-TtulodaTabela111111">
    <w:name w:val="WW-Título da Tabela111111"/>
    <w:basedOn w:val="WW-ContedodaTabela111111"/>
    <w:rsid w:val="00745CC8"/>
    <w:pPr>
      <w:jc w:val="center"/>
    </w:pPr>
    <w:rPr>
      <w:b/>
      <w:bCs/>
      <w:i/>
      <w:iCs/>
    </w:rPr>
  </w:style>
  <w:style w:type="paragraph" w:customStyle="1" w:styleId="Contedodoquadro">
    <w:name w:val="Conteúdo do quadro"/>
    <w:basedOn w:val="Corpodetexto"/>
    <w:rsid w:val="00745CC8"/>
  </w:style>
  <w:style w:type="paragraph" w:customStyle="1" w:styleId="WW-Contedodoquadro">
    <w:name w:val="WW-Conteúdo do quadro"/>
    <w:basedOn w:val="Corpodetexto"/>
    <w:rsid w:val="00745CC8"/>
  </w:style>
  <w:style w:type="paragraph" w:customStyle="1" w:styleId="WW-Contedodoquadro1">
    <w:name w:val="WW-Conteúdo do quadro1"/>
    <w:basedOn w:val="Corpodetexto"/>
    <w:rsid w:val="00745CC8"/>
  </w:style>
  <w:style w:type="paragraph" w:customStyle="1" w:styleId="WW-Contedodoquadro11">
    <w:name w:val="WW-Conteúdo do quadro11"/>
    <w:basedOn w:val="Corpodetexto"/>
    <w:rsid w:val="00745CC8"/>
  </w:style>
  <w:style w:type="paragraph" w:customStyle="1" w:styleId="WW-Contedodoquadro111">
    <w:name w:val="WW-Conteúdo do quadro111"/>
    <w:basedOn w:val="Corpodetexto"/>
    <w:rsid w:val="00745CC8"/>
  </w:style>
  <w:style w:type="paragraph" w:customStyle="1" w:styleId="WW-Contedodoquadro1111">
    <w:name w:val="WW-Conteúdo do quadro1111"/>
    <w:basedOn w:val="Corpodetexto"/>
    <w:rsid w:val="00745CC8"/>
  </w:style>
  <w:style w:type="paragraph" w:customStyle="1" w:styleId="WW-Contedodoquadro11111">
    <w:name w:val="WW-Conteúdo do quadro11111"/>
    <w:basedOn w:val="Corpodetexto"/>
    <w:rsid w:val="00745CC8"/>
  </w:style>
  <w:style w:type="paragraph" w:customStyle="1" w:styleId="WW-Contedodoquadro111111">
    <w:name w:val="WW-Conteúdo do quadro111111"/>
    <w:basedOn w:val="Corpodetexto"/>
    <w:rsid w:val="00745CC8"/>
  </w:style>
  <w:style w:type="paragraph" w:customStyle="1" w:styleId="WW-Textoembloco">
    <w:name w:val="WW-Texto em bloco"/>
    <w:basedOn w:val="Normal"/>
    <w:rsid w:val="00745CC8"/>
    <w:pPr>
      <w:spacing w:before="120" w:after="120"/>
      <w:ind w:left="2268" w:right="51"/>
    </w:pPr>
    <w:rPr>
      <w:sz w:val="24"/>
    </w:rPr>
  </w:style>
  <w:style w:type="paragraph" w:styleId="Corpodetexto2">
    <w:name w:val="Body Text 2"/>
    <w:basedOn w:val="Normal"/>
    <w:semiHidden/>
    <w:rsid w:val="00745CC8"/>
    <w:rPr>
      <w:rFonts w:cs="Arial"/>
      <w:color w:val="000000"/>
      <w:sz w:val="22"/>
      <w:szCs w:val="22"/>
    </w:rPr>
  </w:style>
  <w:style w:type="paragraph" w:styleId="Corpodetexto3">
    <w:name w:val="Body Text 3"/>
    <w:basedOn w:val="Normal"/>
    <w:semiHidden/>
    <w:rsid w:val="00745CC8"/>
    <w:pPr>
      <w:tabs>
        <w:tab w:val="left" w:pos="-645"/>
      </w:tabs>
      <w:spacing w:before="120" w:after="120"/>
      <w:ind w:right="51"/>
    </w:pPr>
    <w:rPr>
      <w:sz w:val="22"/>
      <w:szCs w:val="24"/>
    </w:rPr>
  </w:style>
  <w:style w:type="paragraph" w:styleId="Recuodecorpodetexto2">
    <w:name w:val="Body Text Indent 2"/>
    <w:basedOn w:val="Normal"/>
    <w:semiHidden/>
    <w:rsid w:val="00745CC8"/>
    <w:pPr>
      <w:spacing w:before="120" w:after="120"/>
      <w:ind w:left="1418" w:hanging="1418"/>
    </w:pPr>
    <w:rPr>
      <w:rFonts w:cs="Arial"/>
      <w:iCs/>
      <w:sz w:val="24"/>
    </w:rPr>
  </w:style>
  <w:style w:type="paragraph" w:styleId="Recuodecorpodetexto3">
    <w:name w:val="Body Text Indent 3"/>
    <w:basedOn w:val="Normal"/>
    <w:semiHidden/>
    <w:rsid w:val="00745CC8"/>
    <w:pPr>
      <w:suppressAutoHyphens w:val="0"/>
      <w:ind w:left="1418"/>
    </w:pPr>
    <w:rPr>
      <w:rFonts w:cs="Arial"/>
      <w:color w:val="FF0000"/>
      <w:sz w:val="24"/>
    </w:rPr>
  </w:style>
  <w:style w:type="paragraph" w:styleId="Textoembloco">
    <w:name w:val="Block Text"/>
    <w:basedOn w:val="Normal"/>
    <w:semiHidden/>
    <w:rsid w:val="00745CC8"/>
    <w:pPr>
      <w:spacing w:before="120" w:after="240"/>
      <w:ind w:left="1418" w:right="51" w:hanging="1418"/>
    </w:pPr>
    <w:rPr>
      <w:sz w:val="24"/>
    </w:rPr>
  </w:style>
  <w:style w:type="paragraph" w:customStyle="1" w:styleId="BodyText21">
    <w:name w:val="Body Text 21"/>
    <w:basedOn w:val="Normal"/>
    <w:rsid w:val="00745CC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745CC8"/>
    <w:pPr>
      <w:widowControl w:val="0"/>
      <w:tabs>
        <w:tab w:val="left" w:pos="360"/>
      </w:tabs>
      <w:suppressAutoHyphens w:val="0"/>
      <w:spacing w:before="240"/>
    </w:pPr>
    <w:rPr>
      <w:sz w:val="22"/>
      <w:lang w:eastAsia="pt-BR"/>
    </w:rPr>
  </w:style>
  <w:style w:type="paragraph" w:customStyle="1" w:styleId="Estilo">
    <w:name w:val="Estilo"/>
    <w:rsid w:val="00745CC8"/>
    <w:pPr>
      <w:widowControl w:val="0"/>
      <w:autoSpaceDE w:val="0"/>
      <w:autoSpaceDN w:val="0"/>
      <w:adjustRightInd w:val="0"/>
    </w:pPr>
    <w:rPr>
      <w:rFonts w:ascii="Arial" w:hAnsi="Arial" w:cs="Arial"/>
      <w:szCs w:val="24"/>
    </w:rPr>
  </w:style>
  <w:style w:type="paragraph" w:customStyle="1" w:styleId="P30">
    <w:name w:val="P30"/>
    <w:basedOn w:val="Normal"/>
    <w:rsid w:val="00745CC8"/>
    <w:pPr>
      <w:suppressAutoHyphens w:val="0"/>
    </w:pPr>
    <w:rPr>
      <w:rFonts w:ascii="Times New Roman" w:hAnsi="Times New Roman"/>
      <w:b/>
      <w:snapToGrid w:val="0"/>
      <w:sz w:val="24"/>
      <w:lang w:eastAsia="pt-BR"/>
    </w:rPr>
  </w:style>
  <w:style w:type="paragraph" w:styleId="NormalWeb">
    <w:name w:val="Normal (Web)"/>
    <w:basedOn w:val="Normal"/>
    <w:semiHidden/>
    <w:rsid w:val="00745CC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745CC8"/>
    <w:rPr>
      <w:rFonts w:ascii="Tahoma" w:hAnsi="Tahoma" w:cs="Tahoma"/>
      <w:sz w:val="16"/>
      <w:szCs w:val="16"/>
    </w:rPr>
  </w:style>
  <w:style w:type="character" w:customStyle="1" w:styleId="TextodebaloChar">
    <w:name w:val="Texto de balão Char"/>
    <w:semiHidden/>
    <w:rsid w:val="00745CC8"/>
    <w:rPr>
      <w:rFonts w:ascii="Tahoma" w:hAnsi="Tahoma" w:cs="Tahoma"/>
      <w:sz w:val="16"/>
      <w:szCs w:val="16"/>
      <w:lang w:eastAsia="ar-SA"/>
    </w:rPr>
  </w:style>
  <w:style w:type="character" w:customStyle="1" w:styleId="CorpodetextoChar">
    <w:name w:val="Corpo de texto Char"/>
    <w:semiHidden/>
    <w:rsid w:val="00745CC8"/>
    <w:rPr>
      <w:rFonts w:ascii="Arial" w:hAnsi="Arial"/>
      <w:sz w:val="22"/>
      <w:lang w:eastAsia="ar-SA"/>
    </w:rPr>
  </w:style>
  <w:style w:type="character" w:customStyle="1" w:styleId="Recuodecorpodetexto3Char">
    <w:name w:val="Recuo de corpo de texto 3 Char"/>
    <w:semiHidden/>
    <w:rsid w:val="00745CC8"/>
    <w:rPr>
      <w:rFonts w:ascii="Arial" w:hAnsi="Arial" w:cs="Arial"/>
      <w:color w:val="FF0000"/>
      <w:sz w:val="24"/>
      <w:lang w:eastAsia="ar-SA"/>
    </w:rPr>
  </w:style>
  <w:style w:type="character" w:customStyle="1" w:styleId="Corpodetexto2Char">
    <w:name w:val="Corpo de texto 2 Char"/>
    <w:semiHidden/>
    <w:locked/>
    <w:rsid w:val="00745CC8"/>
    <w:rPr>
      <w:rFonts w:ascii="Arial" w:hAnsi="Arial" w:cs="Arial"/>
      <w:color w:val="000000"/>
      <w:sz w:val="22"/>
      <w:szCs w:val="22"/>
      <w:lang w:eastAsia="ar-SA"/>
    </w:rPr>
  </w:style>
  <w:style w:type="character" w:customStyle="1" w:styleId="CabealhoChar">
    <w:name w:val="Cabeçalho Char"/>
    <w:semiHidden/>
    <w:rsid w:val="00745CC8"/>
    <w:rPr>
      <w:rFonts w:ascii="Arial" w:hAnsi="Arial"/>
      <w:lang w:eastAsia="ar-SA"/>
    </w:rPr>
  </w:style>
  <w:style w:type="paragraph" w:customStyle="1" w:styleId="Recuodecorpodetexto210">
    <w:name w:val="Recuo de corpo de texto 21"/>
    <w:basedOn w:val="Normal"/>
    <w:rsid w:val="00745CC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745CC8"/>
    <w:rPr>
      <w:rFonts w:ascii="Arial" w:hAnsi="Arial" w:cs="Arial"/>
      <w:b/>
      <w:sz w:val="22"/>
      <w:lang w:eastAsia="ar-SA"/>
    </w:rPr>
  </w:style>
  <w:style w:type="paragraph" w:styleId="SemEspaamento">
    <w:name w:val="No Spacing"/>
    <w:qFormat/>
    <w:rsid w:val="00745CC8"/>
    <w:rPr>
      <w:rFonts w:ascii="Calibri" w:eastAsia="Calibri" w:hAnsi="Calibri"/>
      <w:sz w:val="22"/>
      <w:szCs w:val="22"/>
      <w:lang w:eastAsia="en-US"/>
    </w:rPr>
  </w:style>
  <w:style w:type="paragraph" w:styleId="Pr-formataoHTML">
    <w:name w:val="HTML Preformatted"/>
    <w:basedOn w:val="Normal"/>
    <w:semiHidden/>
    <w:unhideWhenUsed/>
    <w:rsid w:val="00745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745CC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 w:type="character" w:customStyle="1" w:styleId="UnresolvedMention">
    <w:name w:val="Unresolved Mention"/>
    <w:basedOn w:val="Fontepargpadro"/>
    <w:uiPriority w:val="99"/>
    <w:semiHidden/>
    <w:unhideWhenUsed/>
    <w:rsid w:val="00EE5AC7"/>
    <w:rPr>
      <w:color w:val="605E5C"/>
      <w:shd w:val="clear" w:color="auto" w:fill="E1DFDD"/>
    </w:rPr>
  </w:style>
  <w:style w:type="paragraph" w:customStyle="1" w:styleId="Standard">
    <w:name w:val="Standard"/>
    <w:rsid w:val="00BC1BF7"/>
    <w:pPr>
      <w:widowControl w:val="0"/>
      <w:suppressAutoHyphens/>
      <w:autoSpaceDN w:val="0"/>
      <w:textAlignment w:val="baseline"/>
    </w:pPr>
    <w:rPr>
      <w:rFonts w:ascii="Liberation Serif" w:eastAsia="Liberation Serif" w:hAnsi="Liberation Serif" w:cs="Liberation Serif"/>
      <w:color w:val="00000A"/>
      <w:sz w:val="24"/>
      <w:szCs w:val="24"/>
      <w:lang w:eastAsia="zh-CN" w:bidi="hi-IN"/>
    </w:rPr>
  </w:style>
  <w:style w:type="numbering" w:customStyle="1" w:styleId="WWNum3">
    <w:name w:val="WWNum3"/>
    <w:basedOn w:val="Semlista"/>
    <w:rsid w:val="00842ADF"/>
    <w:pPr>
      <w:numPr>
        <w:numId w:val="5"/>
      </w:numPr>
    </w:pPr>
  </w:style>
  <w:style w:type="numbering" w:customStyle="1" w:styleId="WWNum6">
    <w:name w:val="WWNum6"/>
    <w:basedOn w:val="Semlista"/>
    <w:rsid w:val="00842ADF"/>
    <w:pPr>
      <w:numPr>
        <w:numId w:val="10"/>
      </w:numPr>
    </w:pPr>
  </w:style>
  <w:style w:type="numbering" w:customStyle="1" w:styleId="WW8Num1">
    <w:name w:val="WW8Num1"/>
    <w:basedOn w:val="Semlista"/>
    <w:rsid w:val="00D36737"/>
    <w:pPr>
      <w:numPr>
        <w:numId w:val="7"/>
      </w:numPr>
    </w:pPr>
  </w:style>
  <w:style w:type="numbering" w:customStyle="1" w:styleId="Estilo1">
    <w:name w:val="Estilo1"/>
    <w:uiPriority w:val="99"/>
    <w:rsid w:val="00C742BD"/>
    <w:pPr>
      <w:numPr>
        <w:numId w:val="20"/>
      </w:numPr>
    </w:pPr>
  </w:style>
  <w:style w:type="paragraph" w:customStyle="1" w:styleId="Corpodetexto21">
    <w:name w:val="Corpo de texto 21"/>
    <w:basedOn w:val="Normal"/>
    <w:rsid w:val="00FA4099"/>
    <w:rPr>
      <w:rFonts w:cs="Arial"/>
      <w:color w:val="000000"/>
      <w:sz w:val="22"/>
      <w:szCs w:val="22"/>
    </w:rPr>
  </w:style>
  <w:style w:type="paragraph" w:customStyle="1" w:styleId="3">
    <w:name w:val="3"/>
    <w:basedOn w:val="Normal"/>
    <w:link w:val="3Char"/>
    <w:qFormat/>
    <w:rsid w:val="00086653"/>
    <w:pPr>
      <w:numPr>
        <w:ilvl w:val="2"/>
        <w:numId w:val="28"/>
      </w:numPr>
      <w:tabs>
        <w:tab w:val="left" w:pos="1985"/>
      </w:tabs>
      <w:suppressAutoHyphens w:val="0"/>
      <w:spacing w:after="240"/>
    </w:pPr>
    <w:rPr>
      <w:sz w:val="24"/>
      <w:szCs w:val="24"/>
    </w:rPr>
  </w:style>
  <w:style w:type="paragraph" w:customStyle="1" w:styleId="4">
    <w:name w:val="4"/>
    <w:basedOn w:val="Normal"/>
    <w:qFormat/>
    <w:rsid w:val="00086653"/>
    <w:pPr>
      <w:numPr>
        <w:ilvl w:val="3"/>
        <w:numId w:val="28"/>
      </w:numPr>
      <w:tabs>
        <w:tab w:val="left" w:pos="1418"/>
      </w:tabs>
      <w:suppressAutoHyphens w:val="0"/>
      <w:spacing w:after="240"/>
    </w:pPr>
    <w:rPr>
      <w:rFonts w:cs="Arial"/>
      <w:color w:val="000000"/>
      <w:sz w:val="24"/>
      <w:szCs w:val="24"/>
      <w:lang w:eastAsia="pt-BR"/>
    </w:rPr>
  </w:style>
  <w:style w:type="paragraph" w:customStyle="1" w:styleId="5">
    <w:name w:val="5"/>
    <w:basedOn w:val="Normal"/>
    <w:qFormat/>
    <w:rsid w:val="00086653"/>
    <w:pPr>
      <w:numPr>
        <w:ilvl w:val="4"/>
        <w:numId w:val="28"/>
      </w:numPr>
      <w:tabs>
        <w:tab w:val="left" w:pos="3402"/>
      </w:tabs>
      <w:suppressAutoHyphens w:val="0"/>
      <w:spacing w:after="240"/>
    </w:pPr>
    <w:rPr>
      <w:rFonts w:cs="Arial"/>
      <w:sz w:val="24"/>
      <w:szCs w:val="24"/>
      <w:lang w:val="pt-PT" w:eastAsia="pt-BR"/>
    </w:rPr>
  </w:style>
  <w:style w:type="paragraph" w:customStyle="1" w:styleId="2">
    <w:name w:val="2"/>
    <w:basedOn w:val="Normal"/>
    <w:qFormat/>
    <w:rsid w:val="00086653"/>
    <w:pPr>
      <w:numPr>
        <w:ilvl w:val="1"/>
        <w:numId w:val="28"/>
      </w:numPr>
      <w:suppressAutoHyphens w:val="0"/>
      <w:spacing w:after="240"/>
    </w:pPr>
    <w:rPr>
      <w:sz w:val="24"/>
      <w:szCs w:val="24"/>
    </w:rPr>
  </w:style>
  <w:style w:type="character" w:customStyle="1" w:styleId="3Char">
    <w:name w:val="3 Char"/>
    <w:link w:val="3"/>
    <w:rsid w:val="00086653"/>
    <w:rPr>
      <w:rFonts w:ascii="Arial" w:hAnsi="Arial"/>
      <w:sz w:val="24"/>
      <w:szCs w:val="24"/>
      <w:lang w:eastAsia="ar-SA"/>
    </w:rPr>
  </w:style>
  <w:style w:type="character" w:styleId="Refdecomentrio">
    <w:name w:val="annotation reference"/>
    <w:uiPriority w:val="99"/>
    <w:semiHidden/>
    <w:unhideWhenUsed/>
    <w:rsid w:val="00760CD5"/>
    <w:rPr>
      <w:sz w:val="16"/>
      <w:szCs w:val="16"/>
    </w:rPr>
  </w:style>
  <w:style w:type="paragraph" w:styleId="Textodecomentrio">
    <w:name w:val="annotation text"/>
    <w:basedOn w:val="Normal"/>
    <w:link w:val="TextodecomentrioChar"/>
    <w:uiPriority w:val="99"/>
    <w:unhideWhenUsed/>
    <w:rsid w:val="00760CD5"/>
    <w:pPr>
      <w:suppressAutoHyphens w:val="0"/>
      <w:spacing w:before="120" w:after="120"/>
      <w:ind w:left="431"/>
    </w:pPr>
    <w:rPr>
      <w:rFonts w:ascii="Times New Roman" w:hAnsi="Times New Roman"/>
      <w:sz w:val="24"/>
      <w:lang w:eastAsia="pt-BR"/>
    </w:rPr>
  </w:style>
  <w:style w:type="character" w:customStyle="1" w:styleId="TextodecomentrioChar">
    <w:name w:val="Texto de comentário Char"/>
    <w:basedOn w:val="Fontepargpadro"/>
    <w:link w:val="Textodecomentrio"/>
    <w:uiPriority w:val="99"/>
    <w:rsid w:val="00760CD5"/>
    <w:rPr>
      <w:sz w:val="24"/>
    </w:rPr>
  </w:style>
  <w:style w:type="paragraph" w:styleId="Assuntodocomentrio">
    <w:name w:val="annotation subject"/>
    <w:basedOn w:val="Textodecomentrio"/>
    <w:next w:val="Textodecomentrio"/>
    <w:link w:val="AssuntodocomentrioChar"/>
    <w:uiPriority w:val="99"/>
    <w:semiHidden/>
    <w:unhideWhenUsed/>
    <w:rsid w:val="00760CD5"/>
    <w:pPr>
      <w:suppressAutoHyphens/>
      <w:spacing w:before="0" w:after="0"/>
      <w:ind w:left="0"/>
    </w:pPr>
    <w:rPr>
      <w:rFonts w:ascii="Arial" w:hAnsi="Arial"/>
      <w:b/>
      <w:bCs/>
      <w:sz w:val="20"/>
      <w:lang w:eastAsia="ar-SA"/>
    </w:rPr>
  </w:style>
  <w:style w:type="character" w:customStyle="1" w:styleId="AssuntodocomentrioChar">
    <w:name w:val="Assunto do comentário Char"/>
    <w:basedOn w:val="TextodecomentrioChar"/>
    <w:link w:val="Assuntodocomentrio"/>
    <w:uiPriority w:val="99"/>
    <w:semiHidden/>
    <w:rsid w:val="00760CD5"/>
    <w:rPr>
      <w:rFonts w:ascii="Arial" w:hAnsi="Arial"/>
      <w:b/>
      <w:bCs/>
      <w:sz w:val="24"/>
      <w:lang w:eastAsia="ar-SA"/>
    </w:rPr>
  </w:style>
  <w:style w:type="table" w:styleId="Tabelacomgrade">
    <w:name w:val="Table Grid"/>
    <w:basedOn w:val="Tabelanormal"/>
    <w:uiPriority w:val="59"/>
    <w:rsid w:val="00E936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319050">
      <w:bodyDiv w:val="1"/>
      <w:marLeft w:val="0"/>
      <w:marRight w:val="0"/>
      <w:marTop w:val="0"/>
      <w:marBottom w:val="0"/>
      <w:divBdr>
        <w:top w:val="none" w:sz="0" w:space="0" w:color="auto"/>
        <w:left w:val="none" w:sz="0" w:space="0" w:color="auto"/>
        <w:bottom w:val="none" w:sz="0" w:space="0" w:color="auto"/>
        <w:right w:val="none" w:sz="0" w:space="0" w:color="auto"/>
      </w:divBdr>
    </w:div>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8796016">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889416639">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99805009">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de@cesama.com.b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FEF3F-6FFB-433B-91D9-58CF6341C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29</Pages>
  <Words>7680</Words>
  <Characters>41475</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49057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5</cp:revision>
  <cp:lastPrinted>2020-07-08T13:12:00Z</cp:lastPrinted>
  <dcterms:created xsi:type="dcterms:W3CDTF">2021-09-14T13:58:00Z</dcterms:created>
  <dcterms:modified xsi:type="dcterms:W3CDTF">2021-10-11T17:13:00Z</dcterms:modified>
</cp:coreProperties>
</file>